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AD" w:rsidRPr="00184AE8" w:rsidRDefault="00D6532A" w:rsidP="009334E5">
      <w:pPr>
        <w:spacing w:line="276" w:lineRule="auto"/>
        <w:jc w:val="both"/>
        <w:rPr>
          <w:rFonts w:ascii="Bookman Old Style" w:hAnsi="Bookman Old Style" w:cs="Arial"/>
          <w:b/>
          <w:color w:val="FF0000"/>
          <w:sz w:val="32"/>
          <w:szCs w:val="24"/>
        </w:rPr>
      </w:pP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Guía </w:t>
      </w:r>
      <w:r w:rsidR="00314F96"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Nº 1 </w:t>
      </w: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>para el estudio de la “Laudato Si”</w:t>
      </w:r>
      <w:r w:rsidR="009334E5"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 </w:t>
      </w:r>
    </w:p>
    <w:p w:rsidR="0076038D" w:rsidRDefault="0076038D" w:rsidP="009334E5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9334E5" w:rsidRDefault="009334E5" w:rsidP="009334E5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 w:rsidRPr="00DA5B3B">
        <w:rPr>
          <w:rFonts w:ascii="Arial" w:hAnsi="Arial" w:cs="Arial"/>
          <w:b/>
          <w:sz w:val="28"/>
          <w:szCs w:val="24"/>
        </w:rPr>
        <w:t xml:space="preserve"> - Introducción </w:t>
      </w:r>
    </w:p>
    <w:p w:rsidR="00D6532A" w:rsidRPr="00D6532A" w:rsidRDefault="00D6532A" w:rsidP="009334E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Canto: El cantico de las creaturas – San Francisco</w:t>
      </w:r>
    </w:p>
    <w:p w:rsidR="00D6532A" w:rsidRDefault="00D6532A" w:rsidP="00933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La forma para utilizar esta guía es muy simple:</w:t>
      </w:r>
    </w:p>
    <w:p w:rsidR="00D6532A" w:rsidRPr="00D6532A" w:rsidRDefault="00D6532A" w:rsidP="00933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6532A" w:rsidRDefault="00D6532A" w:rsidP="00933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• Se debe tener a la mano una copia de la encíclica; la guía se elaboró con la intención de animar</w:t>
      </w:r>
      <w:r>
        <w:rPr>
          <w:rFonts w:ascii="Arial" w:hAnsi="Arial" w:cs="Arial"/>
          <w:sz w:val="24"/>
          <w:szCs w:val="24"/>
        </w:rPr>
        <w:t xml:space="preserve"> </w:t>
      </w:r>
      <w:r w:rsidR="009334E5">
        <w:rPr>
          <w:rFonts w:ascii="Arial" w:hAnsi="Arial" w:cs="Arial"/>
          <w:sz w:val="24"/>
          <w:szCs w:val="24"/>
        </w:rPr>
        <w:t>a las hermanas</w:t>
      </w:r>
      <w:r w:rsidRPr="00D6532A">
        <w:rPr>
          <w:rFonts w:ascii="Arial" w:hAnsi="Arial" w:cs="Arial"/>
          <w:sz w:val="24"/>
          <w:szCs w:val="24"/>
        </w:rPr>
        <w:t xml:space="preserve"> que la utilizan a que acudan directamente a las palabras del Papa.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Por esta razón todos aquellos que participan deben tener una copia de la encíclica y una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copia de la guía.</w:t>
      </w:r>
    </w:p>
    <w:p w:rsidR="00D6532A" w:rsidRPr="00D6532A" w:rsidRDefault="00D6532A" w:rsidP="00933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6532A" w:rsidRDefault="00D6532A" w:rsidP="00933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• La guía está dividida en siete sesiones, una para la introducción y una por cada uno de los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seis capítulos en los cuales está dividida la encíclica</w:t>
      </w:r>
      <w:r w:rsidR="009334E5">
        <w:rPr>
          <w:rFonts w:ascii="Arial" w:hAnsi="Arial" w:cs="Arial"/>
          <w:sz w:val="24"/>
          <w:szCs w:val="24"/>
        </w:rPr>
        <w:t>; programe ocho</w:t>
      </w:r>
      <w:r w:rsidRPr="00D6532A">
        <w:rPr>
          <w:rFonts w:ascii="Arial" w:hAnsi="Arial" w:cs="Arial"/>
          <w:sz w:val="24"/>
          <w:szCs w:val="24"/>
        </w:rPr>
        <w:t xml:space="preserve"> reuniones, una para la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introducción general, una para cada una de las siete sesiones, y una al final para evaluar la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experiencia.</w:t>
      </w:r>
    </w:p>
    <w:p w:rsidR="00D6532A" w:rsidRPr="00D6532A" w:rsidRDefault="00D6532A" w:rsidP="00933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6532A" w:rsidRDefault="00D6532A" w:rsidP="00933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• Se debe nombrar un líder que guíe todo el programa y un líder que guíe cada una de las sesiones.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El líder deberá recordar a los participantes que deben leer con anticipación el capítulo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de la encíclica que será estudiado. El líder también se debe encargar de que la sesión se desarrolle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en forma fluida y que todos tengan la posibilidad de participar.</w:t>
      </w:r>
    </w:p>
    <w:p w:rsidR="00D6532A" w:rsidRDefault="00D6532A" w:rsidP="00933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6532A" w:rsidRDefault="00D6532A" w:rsidP="00933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Cuando un comentario o una cita capture la atención de los participantes, ir a la encíclica y leer el capítulo del cual se ha tomado la cita. ¿Cuál es la reacción de los participantes a este capítulo?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Continuar con la lectura de la síntesis presentada en la guía.</w:t>
      </w:r>
    </w:p>
    <w:p w:rsidR="00D6532A" w:rsidRPr="00D6532A" w:rsidRDefault="00D6532A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32A" w:rsidRPr="00D6532A" w:rsidRDefault="00D6532A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• Después de la síntesis, continuar con las preguntas para la reflexión. Cuando sea posible,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encontrar respuestas concretas a las preguntas propuestas. ¿Cómo se puede responder a nivel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individual y a nivel grupal? ¿Cuáles propuestas pueden ser ampliadas a toda la comunidad?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¿Cómo puede ser la comunidad local la chispa que da lugar a más actividades que se requieren</w:t>
      </w:r>
    </w:p>
    <w:p w:rsidR="00D6532A" w:rsidRDefault="00D6532A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32A">
        <w:rPr>
          <w:rFonts w:ascii="Arial" w:hAnsi="Arial" w:cs="Arial"/>
          <w:sz w:val="24"/>
          <w:szCs w:val="24"/>
        </w:rPr>
        <w:t>para afrontar la crisis global? Buscar siempre modalidades para hacer efectivas las sugerencias</w:t>
      </w:r>
      <w:r>
        <w:rPr>
          <w:rFonts w:ascii="Arial" w:hAnsi="Arial" w:cs="Arial"/>
          <w:sz w:val="24"/>
          <w:szCs w:val="24"/>
        </w:rPr>
        <w:t xml:space="preserve"> </w:t>
      </w:r>
      <w:r w:rsidRPr="00D6532A">
        <w:rPr>
          <w:rFonts w:ascii="Arial" w:hAnsi="Arial" w:cs="Arial"/>
          <w:sz w:val="24"/>
          <w:szCs w:val="24"/>
        </w:rPr>
        <w:t>propuestas en la encíclica.</w:t>
      </w:r>
    </w:p>
    <w:p w:rsidR="00D6532A" w:rsidRPr="00D6532A" w:rsidRDefault="00D6532A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D30">
        <w:rPr>
          <w:rFonts w:ascii="Arial" w:hAnsi="Arial" w:cs="Arial"/>
          <w:sz w:val="24"/>
          <w:szCs w:val="24"/>
        </w:rPr>
        <w:t>San Francisco nos recuerda que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“nuestra casa común es también como una hermana,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 xml:space="preserve">con la cual </w:t>
      </w:r>
      <w:r>
        <w:rPr>
          <w:rFonts w:ascii="Arial" w:hAnsi="Arial" w:cs="Arial"/>
          <w:sz w:val="24"/>
          <w:szCs w:val="24"/>
        </w:rPr>
        <w:t>c</w:t>
      </w:r>
      <w:r w:rsidRPr="00257D30">
        <w:rPr>
          <w:rFonts w:ascii="Arial" w:hAnsi="Arial" w:cs="Arial"/>
          <w:sz w:val="24"/>
          <w:szCs w:val="24"/>
        </w:rPr>
        <w:t>ompartimos la existencia, y como una madre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 xml:space="preserve">bella que nos acoge entre sus brazos (#1). </w:t>
      </w: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D30">
        <w:rPr>
          <w:rFonts w:ascii="Arial" w:hAnsi="Arial" w:cs="Arial"/>
          <w:sz w:val="24"/>
          <w:szCs w:val="24"/>
        </w:rPr>
        <w:t>Nuestra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hermana protesta por el mal que le hemos hecho a causa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de nuestra irresponsabilidad y porque hemos crecido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pensando que éramos sus propietarios y dominadores,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autorizados a expoliarla” (#2).</w:t>
      </w:r>
    </w:p>
    <w:p w:rsidR="00257D30" w:rsidRP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D30">
        <w:rPr>
          <w:rFonts w:ascii="Arial" w:hAnsi="Arial" w:cs="Arial"/>
          <w:sz w:val="24"/>
          <w:szCs w:val="24"/>
        </w:rPr>
        <w:lastRenderedPageBreak/>
        <w:t>Frente a la situación de deterioro ambiental en la cual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nos encontramos, el Papa Francisco invita a todos aquellos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que viven en este planeta a entrar en diálogo con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 xml:space="preserve">todos acerca de nuestra casa común (#3). </w:t>
      </w: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D30" w:rsidRP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D30">
        <w:rPr>
          <w:rFonts w:ascii="Arial" w:hAnsi="Arial" w:cs="Arial"/>
          <w:sz w:val="24"/>
          <w:szCs w:val="24"/>
        </w:rPr>
        <w:t>Recuerda a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los papas, entre sus predecesores, que nos advirtieron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de estos problemas, señalando como sus preocupaciones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se encuentran reflejadas en las reflexiones de numerosos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científicos, filósofos, teólogos y grupos de la</w:t>
      </w: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D30">
        <w:rPr>
          <w:rFonts w:ascii="Arial" w:hAnsi="Arial" w:cs="Arial"/>
          <w:sz w:val="24"/>
          <w:szCs w:val="24"/>
        </w:rPr>
        <w:t>sociedad civil, así como en otras Iglesias, comunidades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cristianas y otras religiones (#3-9).</w:t>
      </w:r>
    </w:p>
    <w:p w:rsidR="00257D30" w:rsidRP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D30">
        <w:rPr>
          <w:rFonts w:ascii="Arial" w:hAnsi="Arial" w:cs="Arial"/>
          <w:sz w:val="24"/>
          <w:szCs w:val="24"/>
        </w:rPr>
        <w:t>El Papa Francisco realza la importancia que San Francisco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de Asís ha tenido en su vida y su ministerio. Él define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al santo como “el ejemplo por excelencia por cuidar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lo que es débil y de una ecología integral vivida con alegría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y autenticidad.” De esta forma, el Papa indica con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claridad uno de los temas bases de su encíclica, la relación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entre la justicia social y la protección del ambiente.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El Papa afirma que: “En él (San Francisco) se encuentra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hasta qué punto son inseparables la preocupación por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la naturaleza, la justicia con los pobres, el compromiso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con la sociedad y la paz interior” (#10).</w:t>
      </w: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D30" w:rsidRP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D30">
        <w:rPr>
          <w:rFonts w:ascii="Arial" w:hAnsi="Arial" w:cs="Arial"/>
          <w:sz w:val="24"/>
          <w:szCs w:val="24"/>
        </w:rPr>
        <w:t>Él nos recuerda</w:t>
      </w:r>
      <w:r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que si no tratamos la naturaleza y medio ambiente con</w:t>
      </w:r>
    </w:p>
    <w:p w:rsidR="00257D30" w:rsidRDefault="009334E5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asombro y mente abierta,</w:t>
      </w:r>
      <w:r w:rsidRPr="00257D30">
        <w:rPr>
          <w:rFonts w:ascii="Arial" w:hAnsi="Arial" w:cs="Arial"/>
          <w:sz w:val="24"/>
          <w:szCs w:val="24"/>
        </w:rPr>
        <w:t xml:space="preserve"> “nuestras</w:t>
      </w:r>
      <w:r w:rsidR="00257D30" w:rsidRPr="00257D30">
        <w:rPr>
          <w:rFonts w:ascii="Arial" w:hAnsi="Arial" w:cs="Arial"/>
          <w:sz w:val="24"/>
          <w:szCs w:val="24"/>
        </w:rPr>
        <w:t xml:space="preserve"> actitudes serán de dominador y de consumidor</w:t>
      </w:r>
      <w:r w:rsidR="00257D30">
        <w:rPr>
          <w:rFonts w:ascii="Arial" w:hAnsi="Arial" w:cs="Arial"/>
          <w:sz w:val="24"/>
          <w:szCs w:val="24"/>
        </w:rPr>
        <w:t xml:space="preserve"> </w:t>
      </w:r>
      <w:r w:rsidR="00257D30" w:rsidRPr="00257D30">
        <w:rPr>
          <w:rFonts w:ascii="Arial" w:hAnsi="Arial" w:cs="Arial"/>
          <w:sz w:val="24"/>
          <w:szCs w:val="24"/>
        </w:rPr>
        <w:t>o del mero explotador de recursos, incapaz de poner</w:t>
      </w:r>
      <w:r w:rsidR="00257D30">
        <w:rPr>
          <w:rFonts w:ascii="Arial" w:hAnsi="Arial" w:cs="Arial"/>
          <w:sz w:val="24"/>
          <w:szCs w:val="24"/>
        </w:rPr>
        <w:t xml:space="preserve"> </w:t>
      </w:r>
      <w:r w:rsidR="00257D30" w:rsidRPr="00257D30">
        <w:rPr>
          <w:rFonts w:ascii="Arial" w:hAnsi="Arial" w:cs="Arial"/>
          <w:sz w:val="24"/>
          <w:szCs w:val="24"/>
        </w:rPr>
        <w:t>un límite a sus intereses inmediatos” (#11).</w:t>
      </w:r>
    </w:p>
    <w:p w:rsidR="00257D30" w:rsidRP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F96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D30">
        <w:rPr>
          <w:rFonts w:ascii="Arial" w:hAnsi="Arial" w:cs="Arial"/>
          <w:sz w:val="24"/>
          <w:szCs w:val="24"/>
        </w:rPr>
        <w:t>El Papa afirma con claridad la llamada que está realizando: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“El desafío urgente de proteger nuestra casa común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incluye la preocupación de unir a toda la familia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humana en la búsqueda de un desarrollo sostenible e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integral…” (#13), que requiere “renovar el diálogo en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el modo en el cual estamos construyendo el futuro de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 xml:space="preserve">nuestro planeta” (#14). </w:t>
      </w:r>
    </w:p>
    <w:p w:rsidR="00314F96" w:rsidRDefault="00314F96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D30" w:rsidRP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D30">
        <w:rPr>
          <w:rFonts w:ascii="Arial" w:hAnsi="Arial" w:cs="Arial"/>
          <w:sz w:val="24"/>
          <w:szCs w:val="24"/>
        </w:rPr>
        <w:t>El reconoce las dificultades que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son inherentes a este llamado, no solamente debido a la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poderosa oposición, sino también por el desinterés de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muchos. “Las actitudes que obstaculizan las vías de solución,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también entre los creyentes, van de la negación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del problema a la resignación y a la indiferencia cómoda</w:t>
      </w: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D30">
        <w:rPr>
          <w:rFonts w:ascii="Arial" w:hAnsi="Arial" w:cs="Arial"/>
          <w:sz w:val="24"/>
          <w:szCs w:val="24"/>
        </w:rPr>
        <w:t>o a la confianza ciega en las soluciones técnicas. Necesitamos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una solidaridad universal nueva” (#14).</w:t>
      </w:r>
    </w:p>
    <w:p w:rsidR="00314F96" w:rsidRPr="00257D30" w:rsidRDefault="00314F96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D30">
        <w:rPr>
          <w:rFonts w:ascii="Arial" w:hAnsi="Arial" w:cs="Arial"/>
          <w:sz w:val="24"/>
          <w:szCs w:val="24"/>
        </w:rPr>
        <w:t>La introducción concluye enumerando los temas a debatirse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en la encíclica. Esto ayudará a organizar y comprender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el mensaje como un todo: “…la íntima relación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entre los pobres y la fragilidad del planeta, la convicción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de que en el mundo todo está conectado, la crítica al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nuevo paradigma y a las formas de poder que derivan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de la tecnología, la invitación a buscar otros modos de</w:t>
      </w:r>
      <w:r w:rsidR="00184AE8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entender la economía y el progreso, el valor propio de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cada criatura, el sentido humano de la ecología, la necesidad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de debates sinceros y honestos, la grave responsabilidad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de la política internacional y local, la cultura del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 xml:space="preserve">descarte y la propuesta de un nuevo estilo de </w:t>
      </w:r>
      <w:r w:rsidR="00314F96" w:rsidRPr="00257D30">
        <w:rPr>
          <w:rFonts w:ascii="Arial" w:hAnsi="Arial" w:cs="Arial"/>
          <w:sz w:val="24"/>
          <w:szCs w:val="24"/>
        </w:rPr>
        <w:t>vida” (</w:t>
      </w:r>
      <w:r w:rsidRPr="00257D30">
        <w:rPr>
          <w:rFonts w:ascii="Arial" w:hAnsi="Arial" w:cs="Arial"/>
          <w:sz w:val="24"/>
          <w:szCs w:val="24"/>
        </w:rPr>
        <w:t>#16).</w:t>
      </w: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F96" w:rsidRPr="00257D30" w:rsidRDefault="00314F96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7D30">
        <w:rPr>
          <w:rFonts w:ascii="Arial" w:hAnsi="Arial" w:cs="Arial"/>
          <w:b/>
          <w:bCs/>
          <w:sz w:val="24"/>
          <w:szCs w:val="24"/>
        </w:rPr>
        <w:lastRenderedPageBreak/>
        <w:t>Preguntas para la reflexión:</w:t>
      </w:r>
    </w:p>
    <w:p w:rsidR="00314F96" w:rsidRDefault="00314F96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038D" w:rsidRPr="00257D30" w:rsidRDefault="0076038D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4F96" w:rsidRDefault="00314F96" w:rsidP="009334E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F96">
        <w:rPr>
          <w:rFonts w:ascii="Arial" w:hAnsi="Arial" w:cs="Arial"/>
          <w:sz w:val="24"/>
          <w:szCs w:val="24"/>
        </w:rPr>
        <w:t>El Papa afirma que San Francisco fue la</w:t>
      </w:r>
      <w:r w:rsidR="00257D30" w:rsidRPr="00314F96">
        <w:rPr>
          <w:rFonts w:ascii="Arial" w:hAnsi="Arial" w:cs="Arial"/>
          <w:sz w:val="24"/>
          <w:szCs w:val="24"/>
        </w:rPr>
        <w:t xml:space="preserve"> fuente</w:t>
      </w:r>
      <w:r w:rsidRPr="00314F96">
        <w:rPr>
          <w:rFonts w:ascii="Arial" w:hAnsi="Arial" w:cs="Arial"/>
          <w:sz w:val="24"/>
          <w:szCs w:val="24"/>
        </w:rPr>
        <w:t xml:space="preserve"> </w:t>
      </w:r>
      <w:r w:rsidR="00257D30" w:rsidRPr="00314F96">
        <w:rPr>
          <w:rFonts w:ascii="Arial" w:hAnsi="Arial" w:cs="Arial"/>
          <w:sz w:val="24"/>
          <w:szCs w:val="24"/>
        </w:rPr>
        <w:t>de inspiración de la carta</w:t>
      </w:r>
      <w:r w:rsidRPr="00314F96">
        <w:rPr>
          <w:rFonts w:ascii="Arial" w:hAnsi="Arial" w:cs="Arial"/>
          <w:sz w:val="24"/>
          <w:szCs w:val="24"/>
        </w:rPr>
        <w:t xml:space="preserve"> Laudato Sí</w:t>
      </w:r>
      <w:r w:rsidR="00257D30" w:rsidRPr="00314F96">
        <w:rPr>
          <w:rFonts w:ascii="Arial" w:hAnsi="Arial" w:cs="Arial"/>
          <w:sz w:val="24"/>
          <w:szCs w:val="24"/>
        </w:rPr>
        <w:t xml:space="preserve">. </w:t>
      </w:r>
    </w:p>
    <w:p w:rsidR="00314F96" w:rsidRPr="00314F96" w:rsidRDefault="0076038D" w:rsidP="009334E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1062355</wp:posOffset>
            </wp:positionV>
            <wp:extent cx="2495550" cy="1624330"/>
            <wp:effectExtent l="19050" t="0" r="19050" b="490220"/>
            <wp:wrapSquare wrapText="bothSides"/>
            <wp:docPr id="1" name="Imagen 1" descr="Resultado de imagen de san francisco de 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n francisco de as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24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F96">
        <w:rPr>
          <w:rFonts w:ascii="Arial" w:hAnsi="Arial" w:cs="Arial"/>
          <w:sz w:val="24"/>
          <w:szCs w:val="24"/>
        </w:rPr>
        <w:t xml:space="preserve">¿cuáles comportamientos del santo </w:t>
      </w:r>
      <w:r w:rsidR="00314F96" w:rsidRPr="00314F96">
        <w:rPr>
          <w:rFonts w:ascii="Arial" w:hAnsi="Arial" w:cs="Arial"/>
          <w:sz w:val="24"/>
          <w:szCs w:val="24"/>
        </w:rPr>
        <w:t>encuentran más</w:t>
      </w:r>
      <w:r w:rsidRPr="00314F96">
        <w:rPr>
          <w:rFonts w:ascii="Arial" w:hAnsi="Arial" w:cs="Arial"/>
          <w:sz w:val="24"/>
          <w:szCs w:val="24"/>
        </w:rPr>
        <w:t xml:space="preserve"> atractivos?</w:t>
      </w:r>
    </w:p>
    <w:p w:rsidR="009334E5" w:rsidRDefault="009334E5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4E5" w:rsidRDefault="009334E5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F96" w:rsidRPr="00314F96" w:rsidRDefault="00314F96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F96" w:rsidRDefault="00257D30" w:rsidP="009334E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F96">
        <w:rPr>
          <w:rFonts w:ascii="Arial" w:hAnsi="Arial" w:cs="Arial"/>
          <w:sz w:val="24"/>
          <w:szCs w:val="24"/>
        </w:rPr>
        <w:t>El Papa Francisco declara claramente su idea de que la degradación ambiental y la injusticia</w:t>
      </w:r>
      <w:r w:rsidR="00314F96" w:rsidRPr="00314F96">
        <w:rPr>
          <w:rFonts w:ascii="Arial" w:hAnsi="Arial" w:cs="Arial"/>
          <w:sz w:val="24"/>
          <w:szCs w:val="24"/>
        </w:rPr>
        <w:t xml:space="preserve"> </w:t>
      </w:r>
      <w:r w:rsidRPr="00314F96">
        <w:rPr>
          <w:rFonts w:ascii="Arial" w:hAnsi="Arial" w:cs="Arial"/>
          <w:sz w:val="24"/>
          <w:szCs w:val="24"/>
        </w:rPr>
        <w:t>social están interconectadas.</w:t>
      </w:r>
    </w:p>
    <w:p w:rsidR="00314F96" w:rsidRDefault="00314F96" w:rsidP="009334E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F96" w:rsidRDefault="00314F96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interconexión encuentras?</w:t>
      </w: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Pr="00314F96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AE8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4217670</wp:posOffset>
            </wp:positionV>
            <wp:extent cx="3505200" cy="1304925"/>
            <wp:effectExtent l="19050" t="0" r="19050" b="409575"/>
            <wp:wrapSquare wrapText="bothSides"/>
            <wp:docPr id="2" name="Imagen 2" descr="Resultado de imagen de injusticia social degradacion ambi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njusticia social degradacion ambie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04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57D30" w:rsidRPr="00314F96" w:rsidRDefault="00257D30" w:rsidP="009334E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D30" w:rsidRP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D30">
        <w:rPr>
          <w:rFonts w:ascii="Arial" w:hAnsi="Arial" w:cs="Arial"/>
          <w:sz w:val="24"/>
          <w:szCs w:val="24"/>
        </w:rPr>
        <w:t>3. Revisen los temas presentados en el último párrafo. De acuerdo a su opinión, ¿cuáles son los</w:t>
      </w:r>
      <w:r w:rsidR="00314F96">
        <w:rPr>
          <w:rFonts w:ascii="Arial" w:hAnsi="Arial" w:cs="Arial"/>
          <w:sz w:val="24"/>
          <w:szCs w:val="24"/>
        </w:rPr>
        <w:t xml:space="preserve"> </w:t>
      </w:r>
      <w:r w:rsidRPr="00257D30">
        <w:rPr>
          <w:rFonts w:ascii="Arial" w:hAnsi="Arial" w:cs="Arial"/>
          <w:sz w:val="24"/>
          <w:szCs w:val="24"/>
        </w:rPr>
        <w:t>más importantes?</w:t>
      </w:r>
    </w:p>
    <w:p w:rsidR="00257D30" w:rsidRDefault="00257D30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E8" w:rsidRDefault="00184AE8" w:rsidP="00184A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4AE8">
        <w:rPr>
          <w:rFonts w:ascii="Arial" w:hAnsi="Arial" w:cs="Arial"/>
          <w:sz w:val="24"/>
          <w:szCs w:val="24"/>
        </w:rPr>
        <w:t>pobres y la fragilidad del planeta</w:t>
      </w:r>
    </w:p>
    <w:p w:rsidR="00184AE8" w:rsidRDefault="00184AE8" w:rsidP="00184A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4AE8">
        <w:rPr>
          <w:rFonts w:ascii="Arial" w:hAnsi="Arial" w:cs="Arial"/>
          <w:sz w:val="24"/>
          <w:szCs w:val="24"/>
        </w:rPr>
        <w:t>la convicción de que en el mundo todo está conectado</w:t>
      </w:r>
    </w:p>
    <w:p w:rsidR="00184AE8" w:rsidRDefault="00184AE8" w:rsidP="00184A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4AE8">
        <w:rPr>
          <w:rFonts w:ascii="Arial" w:hAnsi="Arial" w:cs="Arial"/>
          <w:sz w:val="24"/>
          <w:szCs w:val="24"/>
        </w:rPr>
        <w:t>la crítica al nuevo paradigma y a las formas de poder que derivan de la tecnología, la invitación a buscar otros modos de entender la economía y el progreso</w:t>
      </w:r>
      <w:r>
        <w:rPr>
          <w:rFonts w:ascii="Arial" w:hAnsi="Arial" w:cs="Arial"/>
          <w:sz w:val="24"/>
          <w:szCs w:val="24"/>
        </w:rPr>
        <w:t>.</w:t>
      </w:r>
    </w:p>
    <w:p w:rsidR="00184AE8" w:rsidRDefault="00184AE8" w:rsidP="00184A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4AE8">
        <w:rPr>
          <w:rFonts w:ascii="Arial" w:hAnsi="Arial" w:cs="Arial"/>
          <w:sz w:val="24"/>
          <w:szCs w:val="24"/>
        </w:rPr>
        <w:t>el valor propio de cada criatura, el sentido humano de la ecología, la necesidad de debates sinceros y honestos, la grave responsabilidad de la política internacional y local, la cultura del descarte y la propuesta de un nuevo estilo de vida</w:t>
      </w:r>
      <w:r>
        <w:rPr>
          <w:rFonts w:ascii="Arial" w:hAnsi="Arial" w:cs="Arial"/>
          <w:sz w:val="24"/>
          <w:szCs w:val="24"/>
        </w:rPr>
        <w:t>.</w:t>
      </w:r>
    </w:p>
    <w:p w:rsidR="000B0C41" w:rsidRDefault="000B0C41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B0C41" w:rsidRDefault="000B0C41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B0C41" w:rsidRDefault="000B0C41" w:rsidP="000B0C41">
      <w:pPr>
        <w:spacing w:line="276" w:lineRule="auto"/>
        <w:jc w:val="both"/>
        <w:rPr>
          <w:rFonts w:ascii="Bookman Old Style" w:hAnsi="Bookman Old Style" w:cs="Arial"/>
          <w:b/>
          <w:color w:val="FF0000"/>
          <w:sz w:val="32"/>
          <w:szCs w:val="24"/>
        </w:rPr>
      </w:pP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lastRenderedPageBreak/>
        <w:t xml:space="preserve">Guía </w:t>
      </w:r>
      <w:r>
        <w:rPr>
          <w:rFonts w:ascii="Bookman Old Style" w:hAnsi="Bookman Old Style" w:cs="Arial"/>
          <w:b/>
          <w:color w:val="FF0000"/>
          <w:sz w:val="32"/>
          <w:szCs w:val="24"/>
        </w:rPr>
        <w:t>Nº 2</w:t>
      </w: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para el estudio de la “</w:t>
      </w:r>
      <w:proofErr w:type="spellStart"/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>Laudato</w:t>
      </w:r>
      <w:proofErr w:type="spellEnd"/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Si”  </w:t>
      </w:r>
    </w:p>
    <w:p w:rsidR="0076038D" w:rsidRDefault="0076038D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0B0C41" w:rsidRPr="00DA5B3B" w:rsidRDefault="00D85B93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DA5B3B">
        <w:rPr>
          <w:rFonts w:ascii="Arial" w:hAnsi="Arial" w:cs="Arial"/>
          <w:b/>
          <w:sz w:val="28"/>
          <w:szCs w:val="24"/>
        </w:rPr>
        <w:t xml:space="preserve">Cap. 1: ¿Que le está sucediendo a nuestra casa común? </w:t>
      </w:r>
    </w:p>
    <w:p w:rsidR="00D85B93" w:rsidRDefault="00D85B93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>El primer capítulo de la encíclica está dedicado a la lectura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de los signos de los tiempos, y el Papa Francisco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señala que: “basta mirar la realidad con sinceridad para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 xml:space="preserve">ver que hay un gran deterioro de nuestra casa común” (#61). </w:t>
      </w: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>La encíclica propone seis áreas que requieren un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análisis cuidadoso.</w:t>
      </w:r>
    </w:p>
    <w:p w:rsidR="00D85B93" w:rsidRP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La primera trata de la contaminación y del cambio climático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(#20-26). Existen formas de contaminación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afectan cotidianamente a las personas. La exposición a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los contaminantes atmosféricos produce un amplio espectro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de efectos sobre la salud, especialmente de los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 xml:space="preserve">más pobres, provocando millones de muertes prematuras. (#20). </w:t>
      </w: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>Se producen cientos de millones de toneladas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de residuos por año, muchos de ellos no biodegradables,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residuos altamente tóxicos y radioactivos. La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tierra, nuestra, parece convertirse cada vez más en un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 xml:space="preserve">inmenso depósito de porquería (#21). </w:t>
      </w: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P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>En cuanto al cambio climático, el Papa afirma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un consistente consenso científico que indica que estamos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en presencia de un alarmante calentamiento global.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Aunque hay otros factores involucrados, estudios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recientes indican que la mayor parte del calentamiento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global de las últimas décadas ha sido causado por la actividad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humana, y el problema se agrava por un modelo</w:t>
      </w: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>de desarrollo basado en el uso intensivo de combustibles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fósiles.</w:t>
      </w: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 xml:space="preserve"> Además, muchos de los pobres viven en zonas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que están particularmente afectadas por los fenómenos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relacionados con el calentamiento y esta situación ha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llevado a un trágico aumento en el número de migrantes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que buscan escapar del aumento de la pobreza, causada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por la degradación ambiental. La humanidad está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llamada a reconocer la necesidad de cambiar los estilos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de vida, de producción y de consumo y promover políticas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eficaces para tratar estos temas (#23-26).</w:t>
      </w:r>
    </w:p>
    <w:p w:rsidR="00D85B93" w:rsidRP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La segunda área trata del agua (#27-31).</w:t>
      </w:r>
      <w:r w:rsidRPr="00D85B93">
        <w:rPr>
          <w:rFonts w:ascii="Arial" w:hAnsi="Arial" w:cs="Arial"/>
          <w:sz w:val="24"/>
          <w:szCs w:val="24"/>
        </w:rPr>
        <w:t xml:space="preserve"> El agua potable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es un bien de vital importancia dado que es indispensable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para la vida humana y para sostener el ecosistema terrestre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y acuático; la situación es particularmente grave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en relación con los pobres, causando muchas muertes y</w:t>
      </w:r>
      <w:r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 xml:space="preserve">el contagio de enfermedades transmitidas por el agua (#28-29). </w:t>
      </w:r>
    </w:p>
    <w:p w:rsidR="00D85B93" w:rsidRP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97DC1" w:rsidRPr="00D85B93" w:rsidRDefault="00D85B93" w:rsidP="00397D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7DC1">
        <w:rPr>
          <w:rFonts w:ascii="Arial" w:hAnsi="Arial" w:cs="Arial"/>
          <w:b/>
          <w:sz w:val="24"/>
          <w:szCs w:val="24"/>
        </w:rPr>
        <w:lastRenderedPageBreak/>
        <w:t>La tercera área trata de la pérdida de la biodiversidad</w:t>
      </w:r>
      <w:r w:rsidR="00397DC1" w:rsidRPr="00397DC1">
        <w:rPr>
          <w:rFonts w:ascii="Arial" w:hAnsi="Arial" w:cs="Arial"/>
          <w:b/>
          <w:sz w:val="24"/>
          <w:szCs w:val="24"/>
        </w:rPr>
        <w:t xml:space="preserve"> </w:t>
      </w:r>
      <w:r w:rsidRPr="00397DC1">
        <w:rPr>
          <w:rFonts w:ascii="Arial" w:hAnsi="Arial" w:cs="Arial"/>
          <w:b/>
          <w:sz w:val="24"/>
          <w:szCs w:val="24"/>
        </w:rPr>
        <w:t>(#32-42).</w:t>
      </w:r>
      <w:r w:rsidRPr="00D85B93">
        <w:rPr>
          <w:rFonts w:ascii="Arial" w:hAnsi="Arial" w:cs="Arial"/>
          <w:sz w:val="24"/>
          <w:szCs w:val="24"/>
        </w:rPr>
        <w:t xml:space="preserve"> No se puede predecir la extinción de especies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animales y vegetales, causada de los cambios en el ecosistema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provocados por el hombre y las consecuencias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 xml:space="preserve">futuras de estas </w:t>
      </w:r>
    </w:p>
    <w:p w:rsidR="00397DC1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 xml:space="preserve">(#28-29). </w:t>
      </w:r>
    </w:p>
    <w:p w:rsid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>Debemos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admitir el hecho que TODAS las criaturas están conectadas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entre ellas y que todos nosotros, seres humanos,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nos necesitamos mutuamente (#42).</w:t>
      </w:r>
    </w:p>
    <w:p w:rsidR="00397DC1" w:rsidRPr="00D85B93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97DC1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7DC1">
        <w:rPr>
          <w:rFonts w:ascii="Arial" w:hAnsi="Arial" w:cs="Arial"/>
          <w:b/>
          <w:sz w:val="24"/>
          <w:szCs w:val="24"/>
        </w:rPr>
        <w:t>La cuarta área trata del deterioro de la calidad de la vida</w:t>
      </w:r>
      <w:r w:rsidR="00397DC1">
        <w:rPr>
          <w:rFonts w:ascii="Arial" w:hAnsi="Arial" w:cs="Arial"/>
          <w:b/>
          <w:sz w:val="24"/>
          <w:szCs w:val="24"/>
        </w:rPr>
        <w:t xml:space="preserve"> </w:t>
      </w:r>
      <w:r w:rsidRPr="00397DC1">
        <w:rPr>
          <w:rFonts w:ascii="Arial" w:hAnsi="Arial" w:cs="Arial"/>
          <w:b/>
          <w:sz w:val="24"/>
          <w:szCs w:val="24"/>
        </w:rPr>
        <w:t>humana y la degradación social (#43-47).</w:t>
      </w:r>
      <w:r w:rsidRPr="00D85B93">
        <w:rPr>
          <w:rFonts w:ascii="Arial" w:hAnsi="Arial" w:cs="Arial"/>
          <w:sz w:val="24"/>
          <w:szCs w:val="24"/>
        </w:rPr>
        <w:t xml:space="preserve"> Se debe tener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en cuenta los efectos de la degradación ambiental, de los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modelos de desarrollo actuales y de la cultura desechable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en la vida de las personas (#43).</w:t>
      </w:r>
    </w:p>
    <w:p w:rsid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P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>El análisis de estos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efectos muestra como el crecimiento de los últimos dos</w:t>
      </w: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>siglos no siempre ha significado un real progreso integral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y un mejoramiento en la calidad de vida (#46).</w:t>
      </w:r>
    </w:p>
    <w:p w:rsidR="00397DC1" w:rsidRPr="00D85B93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97DC1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7DC1">
        <w:rPr>
          <w:rFonts w:ascii="Arial" w:hAnsi="Arial" w:cs="Arial"/>
          <w:b/>
          <w:sz w:val="24"/>
          <w:szCs w:val="24"/>
        </w:rPr>
        <w:t>La quinta área es aquella de la inequidad mundial (#48-</w:t>
      </w:r>
      <w:r w:rsidR="00397DC1" w:rsidRPr="00397DC1">
        <w:rPr>
          <w:rFonts w:ascii="Arial" w:hAnsi="Arial" w:cs="Arial"/>
          <w:b/>
          <w:sz w:val="24"/>
          <w:szCs w:val="24"/>
        </w:rPr>
        <w:t xml:space="preserve"> </w:t>
      </w:r>
      <w:r w:rsidRPr="00397DC1">
        <w:rPr>
          <w:rFonts w:ascii="Arial" w:hAnsi="Arial" w:cs="Arial"/>
          <w:b/>
          <w:sz w:val="24"/>
          <w:szCs w:val="24"/>
        </w:rPr>
        <w:t>52).</w:t>
      </w:r>
      <w:r w:rsidRPr="00D85B93">
        <w:rPr>
          <w:rFonts w:ascii="Arial" w:hAnsi="Arial" w:cs="Arial"/>
          <w:sz w:val="24"/>
          <w:szCs w:val="24"/>
        </w:rPr>
        <w:t xml:space="preserve"> A este propósito el Papa Francisco afirma que </w:t>
      </w:r>
      <w:r w:rsidR="00DA5B3B" w:rsidRPr="00D85B93">
        <w:rPr>
          <w:rFonts w:ascii="Arial" w:hAnsi="Arial" w:cs="Arial"/>
          <w:sz w:val="24"/>
          <w:szCs w:val="24"/>
        </w:rPr>
        <w:t>“el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deterioro ambiental y el de la sociedad afectan de un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modo especial a los más débiles del planeta” los más pobres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y marginados, que son la mayoría de los habitantes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de la tierra, que a menudo son tratados en las discusiones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internacionales como un apéndice o como daño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colateral (#48-49).</w:t>
      </w:r>
    </w:p>
    <w:p w:rsid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P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>La encíclica reafirma con fuerza que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“un verdadero planteo ecológico se convierte siempre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en un planteo social, que debe integrar la justicia en las</w:t>
      </w: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>discusiones sobre el ambiente, para escuchar tanto el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clamor de la tierra como el clamor de los pobres” (#49).</w:t>
      </w:r>
    </w:p>
    <w:p w:rsidR="00397DC1" w:rsidRPr="00D85B93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97DC1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7DC1">
        <w:rPr>
          <w:rFonts w:ascii="Arial" w:hAnsi="Arial" w:cs="Arial"/>
          <w:b/>
          <w:sz w:val="24"/>
          <w:szCs w:val="24"/>
        </w:rPr>
        <w:t>Finalmente, el capítulo 1 aborda la débil respuesta a</w:t>
      </w:r>
      <w:r w:rsidR="00397DC1">
        <w:rPr>
          <w:rFonts w:ascii="Arial" w:hAnsi="Arial" w:cs="Arial"/>
          <w:b/>
          <w:sz w:val="24"/>
          <w:szCs w:val="24"/>
        </w:rPr>
        <w:t xml:space="preserve"> </w:t>
      </w:r>
      <w:r w:rsidRPr="00397DC1">
        <w:rPr>
          <w:rFonts w:ascii="Arial" w:hAnsi="Arial" w:cs="Arial"/>
          <w:b/>
          <w:sz w:val="24"/>
          <w:szCs w:val="24"/>
        </w:rPr>
        <w:t>nuestros problemas ambientales (#53-59).</w:t>
      </w:r>
      <w:r w:rsidRPr="00D85B93">
        <w:rPr>
          <w:rFonts w:ascii="Arial" w:hAnsi="Arial" w:cs="Arial"/>
          <w:sz w:val="24"/>
          <w:szCs w:val="24"/>
        </w:rPr>
        <w:t xml:space="preserve"> Aunque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nunca hemos maltratado nuestro hogar común tan mal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como en los últimos doscientos años, no hemos encontrado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respuestas adecuadas a esta crisis, una indicación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de que la política internacional está sujeta a la tecnología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>global y financiera (#53-54).</w:t>
      </w:r>
    </w:p>
    <w:p w:rsid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7DC1" w:rsidRP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97DC1">
        <w:rPr>
          <w:rFonts w:ascii="Arial" w:hAnsi="Arial" w:cs="Arial"/>
          <w:b/>
          <w:sz w:val="24"/>
          <w:szCs w:val="24"/>
        </w:rPr>
        <w:lastRenderedPageBreak/>
        <w:t>Preguntas para la reflexión:</w:t>
      </w:r>
    </w:p>
    <w:p w:rsidR="00397DC1" w:rsidRPr="00397DC1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A731E" w:rsidRDefault="000A731E" w:rsidP="004335B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A731E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196215</wp:posOffset>
            </wp:positionH>
            <wp:positionV relativeFrom="margin">
              <wp:posOffset>681355</wp:posOffset>
            </wp:positionV>
            <wp:extent cx="2981325" cy="1743075"/>
            <wp:effectExtent l="19050" t="0" r="28575" b="542925"/>
            <wp:wrapSquare wrapText="bothSides"/>
            <wp:docPr id="3" name="Imagen 3" descr="Resultado de imagen de basura calentamiento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sura calentamiento glob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43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5B93" w:rsidRPr="00397DC1">
        <w:rPr>
          <w:rFonts w:ascii="Arial" w:hAnsi="Arial" w:cs="Arial"/>
          <w:sz w:val="24"/>
          <w:szCs w:val="24"/>
        </w:rPr>
        <w:t xml:space="preserve">¿Estás de acuerdo con el Papa que la Tierra, nuestra casa común, se está arruinando? </w:t>
      </w:r>
    </w:p>
    <w:p w:rsidR="00397DC1" w:rsidRDefault="00D85B93" w:rsidP="000A731E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7DC1">
        <w:rPr>
          <w:rFonts w:ascii="Arial" w:hAnsi="Arial" w:cs="Arial"/>
          <w:sz w:val="24"/>
          <w:szCs w:val="24"/>
        </w:rPr>
        <w:t>¿Qué</w:t>
      </w:r>
      <w:r w:rsidR="00397DC1" w:rsidRPr="00397DC1">
        <w:rPr>
          <w:rFonts w:ascii="Arial" w:hAnsi="Arial" w:cs="Arial"/>
          <w:sz w:val="24"/>
          <w:szCs w:val="24"/>
        </w:rPr>
        <w:t xml:space="preserve"> </w:t>
      </w:r>
      <w:r w:rsidRPr="00397DC1">
        <w:rPr>
          <w:rFonts w:ascii="Arial" w:hAnsi="Arial" w:cs="Arial"/>
          <w:sz w:val="24"/>
          <w:szCs w:val="24"/>
        </w:rPr>
        <w:t>pruebas puedes proporcionar para sostener tu opinión?</w:t>
      </w:r>
    </w:p>
    <w:p w:rsidR="00397DC1" w:rsidRDefault="00397DC1" w:rsidP="00397D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Default="000A731E" w:rsidP="00397D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Default="000A731E" w:rsidP="00397D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Default="000A731E" w:rsidP="00397D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Default="000A731E" w:rsidP="00397D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Pr="00397DC1" w:rsidRDefault="000A731E" w:rsidP="00397D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Default="00D85B93" w:rsidP="00D81B9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7DC1">
        <w:rPr>
          <w:rFonts w:ascii="Arial" w:hAnsi="Arial" w:cs="Arial"/>
          <w:sz w:val="24"/>
          <w:szCs w:val="24"/>
        </w:rPr>
        <w:t>En los últimos años ha habido una discusión muy acalorada sobre las causas del calentamiento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397DC1">
        <w:rPr>
          <w:rFonts w:ascii="Arial" w:hAnsi="Arial" w:cs="Arial"/>
          <w:sz w:val="24"/>
          <w:szCs w:val="24"/>
        </w:rPr>
        <w:t>global. El Papa afirma que, aunque hay otras causas, la principal es la actividad humana.</w:t>
      </w:r>
    </w:p>
    <w:p w:rsidR="000A731E" w:rsidRPr="00397DC1" w:rsidRDefault="000A731E" w:rsidP="000A731E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97DC1" w:rsidRDefault="00D85B93" w:rsidP="00397DC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7DC1">
        <w:rPr>
          <w:rFonts w:ascii="Arial" w:hAnsi="Arial" w:cs="Arial"/>
          <w:sz w:val="24"/>
          <w:szCs w:val="24"/>
        </w:rPr>
        <w:t>¿Qué piensas?</w:t>
      </w:r>
    </w:p>
    <w:p w:rsidR="00397DC1" w:rsidRDefault="000A731E" w:rsidP="00C306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281940</wp:posOffset>
            </wp:positionH>
            <wp:positionV relativeFrom="margin">
              <wp:posOffset>3957955</wp:posOffset>
            </wp:positionV>
            <wp:extent cx="2886075" cy="1581150"/>
            <wp:effectExtent l="19050" t="0" r="28575" b="476250"/>
            <wp:wrapSquare wrapText="bothSides"/>
            <wp:docPr id="4" name="Imagen 4" descr="Resultado de imagen de basura calentamiento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asura calentamiento glob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85B93" w:rsidRPr="00397DC1">
        <w:rPr>
          <w:rFonts w:ascii="Arial" w:hAnsi="Arial" w:cs="Arial"/>
          <w:sz w:val="24"/>
          <w:szCs w:val="24"/>
        </w:rPr>
        <w:t>¿Qué podemos hacer en nuestra vida personal, comunitaria y social para abordar</w:t>
      </w:r>
      <w:r w:rsidR="00397DC1" w:rsidRPr="00397DC1">
        <w:rPr>
          <w:rFonts w:ascii="Arial" w:hAnsi="Arial" w:cs="Arial"/>
          <w:sz w:val="24"/>
          <w:szCs w:val="24"/>
        </w:rPr>
        <w:t xml:space="preserve"> </w:t>
      </w:r>
      <w:r w:rsidR="00D85B93" w:rsidRPr="00397DC1">
        <w:rPr>
          <w:rFonts w:ascii="Arial" w:hAnsi="Arial" w:cs="Arial"/>
          <w:sz w:val="24"/>
          <w:szCs w:val="24"/>
        </w:rPr>
        <w:t>las causas del cambio climático?</w:t>
      </w:r>
    </w:p>
    <w:p w:rsidR="000A731E" w:rsidRDefault="000A731E" w:rsidP="000A73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Default="000A731E" w:rsidP="000A73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Default="000A731E" w:rsidP="000A73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Default="000A731E" w:rsidP="000A73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Default="000A731E" w:rsidP="000A73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Default="000A731E" w:rsidP="000A73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Default="000A731E" w:rsidP="000A73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Pr="000A731E" w:rsidRDefault="00DA5B3B" w:rsidP="000A73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A731E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371475</wp:posOffset>
            </wp:positionH>
            <wp:positionV relativeFrom="margin">
              <wp:posOffset>6377940</wp:posOffset>
            </wp:positionV>
            <wp:extent cx="2209800" cy="1630833"/>
            <wp:effectExtent l="95250" t="95250" r="95250" b="560070"/>
            <wp:wrapSquare wrapText="bothSides"/>
            <wp:docPr id="5" name="Imagen 5" descr="Resultado de imagen de basura calentamiento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asura calentamiento glob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3083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97DC1" w:rsidRDefault="00D85B93" w:rsidP="00397DC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7DC1">
        <w:rPr>
          <w:rFonts w:ascii="Arial" w:hAnsi="Arial" w:cs="Arial"/>
          <w:sz w:val="24"/>
          <w:szCs w:val="24"/>
        </w:rPr>
        <w:t>La encíclica hace un llamado a cada uno de nosotros a reconocer los efectos que la crisis ambiental</w:t>
      </w:r>
      <w:r w:rsidR="00397DC1">
        <w:rPr>
          <w:rFonts w:ascii="Arial" w:hAnsi="Arial" w:cs="Arial"/>
          <w:sz w:val="24"/>
          <w:szCs w:val="24"/>
        </w:rPr>
        <w:t xml:space="preserve"> </w:t>
      </w:r>
      <w:r w:rsidRPr="00D85B93">
        <w:rPr>
          <w:rFonts w:ascii="Arial" w:hAnsi="Arial" w:cs="Arial"/>
          <w:sz w:val="24"/>
          <w:szCs w:val="24"/>
        </w:rPr>
        <w:t xml:space="preserve">tiene en los pobres </w:t>
      </w:r>
    </w:p>
    <w:p w:rsidR="000A731E" w:rsidRDefault="000A731E" w:rsidP="000A73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A731E" w:rsidRPr="000A731E" w:rsidRDefault="000A731E" w:rsidP="000A73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97DC1" w:rsidRPr="00D85B93" w:rsidRDefault="00397DC1" w:rsidP="00397DC1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Default="00D85B93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sz w:val="24"/>
          <w:szCs w:val="24"/>
        </w:rPr>
        <w:t xml:space="preserve"> ¿Cómo afecta este enfoque a nuestro estilo de vida?</w:t>
      </w:r>
    </w:p>
    <w:p w:rsidR="00397DC1" w:rsidRPr="00D85B93" w:rsidRDefault="00397DC1" w:rsidP="00D85B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5B93" w:rsidRDefault="00D85B93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30B5" w:rsidRDefault="003330B5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30B5" w:rsidRDefault="003330B5" w:rsidP="003330B5">
      <w:pPr>
        <w:spacing w:line="276" w:lineRule="auto"/>
        <w:jc w:val="both"/>
        <w:rPr>
          <w:rFonts w:ascii="Bookman Old Style" w:hAnsi="Bookman Old Style" w:cs="Arial"/>
          <w:b/>
          <w:color w:val="FF0000"/>
          <w:sz w:val="32"/>
          <w:szCs w:val="24"/>
        </w:rPr>
      </w:pP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lastRenderedPageBreak/>
        <w:t xml:space="preserve">Guía </w:t>
      </w:r>
      <w:r>
        <w:rPr>
          <w:rFonts w:ascii="Bookman Old Style" w:hAnsi="Bookman Old Style" w:cs="Arial"/>
          <w:b/>
          <w:color w:val="FF0000"/>
          <w:sz w:val="32"/>
          <w:szCs w:val="24"/>
        </w:rPr>
        <w:t>Nº 3</w:t>
      </w: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para el estudio de la “</w:t>
      </w:r>
      <w:proofErr w:type="spellStart"/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>Laudato</w:t>
      </w:r>
      <w:proofErr w:type="spellEnd"/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Si”</w:t>
      </w:r>
    </w:p>
    <w:p w:rsidR="0076038D" w:rsidRDefault="0076038D" w:rsidP="003330B5">
      <w:pPr>
        <w:spacing w:line="276" w:lineRule="auto"/>
        <w:jc w:val="both"/>
        <w:rPr>
          <w:rFonts w:ascii="Bookman Old Style" w:hAnsi="Bookman Old Style" w:cs="Arial"/>
          <w:b/>
          <w:color w:val="FF0000"/>
          <w:sz w:val="32"/>
          <w:szCs w:val="24"/>
        </w:rPr>
      </w:pPr>
    </w:p>
    <w:p w:rsidR="00DA5B3B" w:rsidRDefault="00DA5B3B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DA5B3B">
        <w:rPr>
          <w:rFonts w:ascii="Arial" w:hAnsi="Arial" w:cs="Arial"/>
          <w:b/>
          <w:sz w:val="28"/>
          <w:szCs w:val="24"/>
        </w:rPr>
        <w:t xml:space="preserve">Capítulo 2: El Evangelio de la creación </w:t>
      </w:r>
    </w:p>
    <w:p w:rsidR="00DA5B3B" w:rsidRPr="00DA5B3B" w:rsidRDefault="00DA5B3B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 xml:space="preserve">En el capítulo 2 de </w:t>
      </w:r>
      <w:proofErr w:type="spellStart"/>
      <w:r w:rsidRPr="00DA5B3B">
        <w:rPr>
          <w:rFonts w:ascii="Arial" w:hAnsi="Arial" w:cs="Arial"/>
          <w:sz w:val="24"/>
          <w:szCs w:val="24"/>
        </w:rPr>
        <w:t>Laudato</w:t>
      </w:r>
      <w:proofErr w:type="spellEnd"/>
      <w:r w:rsidRPr="00DA5B3B">
        <w:rPr>
          <w:rFonts w:ascii="Arial" w:hAnsi="Arial" w:cs="Arial"/>
          <w:sz w:val="24"/>
          <w:szCs w:val="24"/>
        </w:rPr>
        <w:t xml:space="preserve"> Si’, el Papa Francisco pasa de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una exposición de las diferentes enfermedades que afligen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al mundo y a la familia humana al desarrollo de una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propuesta de cuidado radicada en la fe y en la Biblia.</w:t>
      </w:r>
    </w:p>
    <w:p w:rsidR="00DA5B3B" w:rsidRP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>El Papa recuerda que los seres humanos son parte del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plan de Dios para la creación (#65)</w:t>
      </w:r>
    </w:p>
    <w:p w:rsid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B3B" w:rsidRP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>Nosotros estábamos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destinados a estar en relación con Dios, con los demás</w:t>
      </w:r>
    </w:p>
    <w:p w:rsid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>y con el mundo en el cual vivimos; el pecado, especialmente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cuando presumimos de tomar el lugar de Dios y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olvidamos que nosotros también somos creaturas, esto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 xml:space="preserve">es una ruptura de estas relaciones (#66). </w:t>
      </w:r>
    </w:p>
    <w:p w:rsid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>El Papa Francisco recuerda repetidamente el mensaje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Bíblico que “todo está en relación e interconectado”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(#70).</w:t>
      </w:r>
    </w:p>
    <w:p w:rsid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contemplación de la Creación puede llevarnos a la alabanza,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a</w:t>
      </w:r>
      <w:r w:rsidRPr="00DA5B3B">
        <w:rPr>
          <w:rFonts w:ascii="Arial" w:hAnsi="Arial" w:cs="Arial"/>
          <w:sz w:val="24"/>
          <w:szCs w:val="24"/>
        </w:rPr>
        <w:t>gradecimiento y a una fe más profunda en el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amor salvífico que Dios tiene por nosotros y a un creciente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deseo por la justicia (#72-74).</w:t>
      </w:r>
    </w:p>
    <w:p w:rsidR="00DA5B3B" w:rsidRP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>El Papa distingue entre la naturaleza (“un sistema que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puede ser estudiado, entendido y controlado”) y creación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(“un regalo que fluye de la mano abierta del Padre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de todos, y.… una realidad iluminada por el amor que</w:t>
      </w:r>
      <w:r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 xml:space="preserve">nos llama a una comunión universal”) (#76). </w:t>
      </w:r>
    </w:p>
    <w:p w:rsid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B3B" w:rsidRP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>Como personas en relación y</w:t>
      </w:r>
      <w:r w:rsidR="00BE0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B3B">
        <w:rPr>
          <w:rFonts w:ascii="Arial" w:hAnsi="Arial" w:cs="Arial"/>
          <w:sz w:val="24"/>
          <w:szCs w:val="24"/>
        </w:rPr>
        <w:t>co</w:t>
      </w:r>
      <w:proofErr w:type="spellEnd"/>
      <w:r w:rsidRPr="00DA5B3B">
        <w:rPr>
          <w:rFonts w:ascii="Arial" w:hAnsi="Arial" w:cs="Arial"/>
          <w:sz w:val="24"/>
          <w:szCs w:val="24"/>
        </w:rPr>
        <w:t>-creadores, estamos llamados a tratar a todos los seres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vivos como sujetos y no como objetos a ser dominados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o controlados.</w:t>
      </w:r>
    </w:p>
    <w:p w:rsidR="00BE05EF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>El Papa Francisco advierte: “Cuando se propone una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visión de la naturaleza únicamente como objeto de provecho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y de interés, esto también tiene serias consecuencias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en la sociedad” (#829</w:t>
      </w:r>
      <w:r w:rsidR="00BE05EF">
        <w:rPr>
          <w:rFonts w:ascii="Arial" w:hAnsi="Arial" w:cs="Arial"/>
          <w:sz w:val="24"/>
          <w:szCs w:val="24"/>
        </w:rPr>
        <w:t>)</w:t>
      </w:r>
      <w:r w:rsidRPr="00DA5B3B">
        <w:rPr>
          <w:rFonts w:ascii="Arial" w:hAnsi="Arial" w:cs="Arial"/>
          <w:sz w:val="24"/>
          <w:szCs w:val="24"/>
        </w:rPr>
        <w:t xml:space="preserve">. </w:t>
      </w:r>
    </w:p>
    <w:p w:rsidR="00BE05EF" w:rsidRDefault="00BE05EF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5EF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 xml:space="preserve">El amor por la creación no puede, sin </w:t>
      </w:r>
      <w:r w:rsidR="00BE05EF" w:rsidRPr="00DA5B3B">
        <w:rPr>
          <w:rFonts w:ascii="Arial" w:hAnsi="Arial" w:cs="Arial"/>
          <w:sz w:val="24"/>
          <w:szCs w:val="24"/>
        </w:rPr>
        <w:t>embargo,</w:t>
      </w:r>
      <w:r w:rsidRPr="00DA5B3B">
        <w:rPr>
          <w:rFonts w:ascii="Arial" w:hAnsi="Arial" w:cs="Arial"/>
          <w:sz w:val="24"/>
          <w:szCs w:val="24"/>
        </w:rPr>
        <w:t xml:space="preserve"> ocultar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la “preeminencia” a la persona humana, y a veces “se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lleva adelante una lucha por otras especies que no desarrollamos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para defender la igual dignidad entre los seres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 xml:space="preserve">humano” </w:t>
      </w:r>
      <w:r w:rsidR="00BE05EF">
        <w:rPr>
          <w:rFonts w:ascii="Arial" w:hAnsi="Arial" w:cs="Arial"/>
          <w:sz w:val="24"/>
          <w:szCs w:val="24"/>
        </w:rPr>
        <w:t>(</w:t>
      </w:r>
      <w:r w:rsidRPr="00DA5B3B">
        <w:rPr>
          <w:rFonts w:ascii="Arial" w:hAnsi="Arial" w:cs="Arial"/>
          <w:sz w:val="24"/>
          <w:szCs w:val="24"/>
        </w:rPr>
        <w:t xml:space="preserve">#90). </w:t>
      </w:r>
    </w:p>
    <w:p w:rsidR="00BE05EF" w:rsidRDefault="00BE05EF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B3B" w:rsidRP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>“No puede ser real un sentimiento de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íntima unión con los demás seres de la naturaleza si al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mismo tiempo en el corazón no hay ternura, compasión</w:t>
      </w:r>
    </w:p>
    <w:p w:rsidR="00BE05EF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 xml:space="preserve">y preocupación por los seres humanos” (#91). </w:t>
      </w:r>
    </w:p>
    <w:p w:rsidR="00BE05EF" w:rsidRDefault="00BE05EF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5EF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>Nuestro ambiente natural es “un bien colectivo”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y responsabilidad de todos (#95).</w:t>
      </w:r>
    </w:p>
    <w:p w:rsidR="00BE05EF" w:rsidRDefault="00BE05EF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B3B" w:rsidRPr="00DA5B3B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>Como cristianos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ejercemos esta responsabilidad siguiendo el ejemplo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de Jesús que invitaba todos a contemplar la bondad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y la belleza del mundo, que vivía en armonía con la</w:t>
      </w:r>
      <w:r w:rsidR="00BE05EF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naturaleza y trabajaba con sus manos santificando por</w:t>
      </w:r>
    </w:p>
    <w:p w:rsidR="00BE05EF" w:rsidRDefault="00DA5B3B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B3B">
        <w:rPr>
          <w:rFonts w:ascii="Arial" w:hAnsi="Arial" w:cs="Arial"/>
          <w:sz w:val="24"/>
          <w:szCs w:val="24"/>
        </w:rPr>
        <w:t xml:space="preserve">lo tanto el trabajo humano (#96-98). </w:t>
      </w:r>
    </w:p>
    <w:p w:rsidR="00BE05EF" w:rsidRDefault="00BE05EF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5EF" w:rsidRDefault="00BE05EF" w:rsidP="00BE0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B3B" w:rsidRDefault="00DA5B3B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05EF">
        <w:rPr>
          <w:rFonts w:ascii="Arial" w:hAnsi="Arial" w:cs="Arial"/>
          <w:b/>
          <w:sz w:val="24"/>
          <w:szCs w:val="24"/>
        </w:rPr>
        <w:t>Preguntas para la reflexión:</w:t>
      </w:r>
    </w:p>
    <w:p w:rsidR="00BE05EF" w:rsidRPr="00BE05EF" w:rsidRDefault="00BE05EF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009B" w:rsidRDefault="00BE05EF" w:rsidP="0013009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09B">
        <w:rPr>
          <w:rFonts w:ascii="Arial" w:hAnsi="Arial" w:cs="Arial"/>
          <w:sz w:val="24"/>
          <w:szCs w:val="24"/>
        </w:rPr>
        <w:t xml:space="preserve">Madre María </w:t>
      </w:r>
      <w:r w:rsidR="0013009B" w:rsidRPr="0013009B">
        <w:rPr>
          <w:rFonts w:ascii="Arial" w:hAnsi="Arial" w:cs="Arial"/>
          <w:sz w:val="24"/>
          <w:szCs w:val="24"/>
        </w:rPr>
        <w:t>Gay vio</w:t>
      </w:r>
      <w:r w:rsidR="00DA5B3B" w:rsidRPr="0013009B">
        <w:rPr>
          <w:rFonts w:ascii="Arial" w:hAnsi="Arial" w:cs="Arial"/>
          <w:sz w:val="24"/>
          <w:szCs w:val="24"/>
        </w:rPr>
        <w:t xml:space="preserve"> como un</w:t>
      </w:r>
      <w:r w:rsidRPr="0013009B">
        <w:rPr>
          <w:rFonts w:ascii="Arial" w:hAnsi="Arial" w:cs="Arial"/>
          <w:sz w:val="24"/>
          <w:szCs w:val="24"/>
        </w:rPr>
        <w:t>a hermana más</w:t>
      </w:r>
      <w:r w:rsidR="00DA5B3B" w:rsidRPr="0013009B">
        <w:rPr>
          <w:rFonts w:ascii="Arial" w:hAnsi="Arial" w:cs="Arial"/>
          <w:sz w:val="24"/>
          <w:szCs w:val="24"/>
        </w:rPr>
        <w:t xml:space="preserve">, </w:t>
      </w:r>
      <w:r w:rsidRPr="0013009B">
        <w:rPr>
          <w:rFonts w:ascii="Arial" w:hAnsi="Arial" w:cs="Arial"/>
          <w:sz w:val="24"/>
          <w:szCs w:val="24"/>
        </w:rPr>
        <w:t xml:space="preserve">nunca </w:t>
      </w:r>
      <w:r w:rsidR="0013009B" w:rsidRPr="0013009B">
        <w:rPr>
          <w:rFonts w:ascii="Arial" w:hAnsi="Arial" w:cs="Arial"/>
          <w:sz w:val="24"/>
          <w:szCs w:val="24"/>
        </w:rPr>
        <w:t>ostento</w:t>
      </w:r>
      <w:r w:rsidRPr="0013009B">
        <w:rPr>
          <w:rFonts w:ascii="Arial" w:hAnsi="Arial" w:cs="Arial"/>
          <w:sz w:val="24"/>
          <w:szCs w:val="24"/>
        </w:rPr>
        <w:t xml:space="preserve"> el poder </w:t>
      </w:r>
      <w:r w:rsidR="0013009B" w:rsidRPr="0013009B">
        <w:rPr>
          <w:rFonts w:ascii="Arial" w:hAnsi="Arial" w:cs="Arial"/>
          <w:sz w:val="24"/>
          <w:szCs w:val="24"/>
        </w:rPr>
        <w:t>o apareció</w:t>
      </w:r>
      <w:r w:rsidRPr="0013009B">
        <w:rPr>
          <w:rFonts w:ascii="Arial" w:hAnsi="Arial" w:cs="Arial"/>
          <w:sz w:val="24"/>
          <w:szCs w:val="24"/>
        </w:rPr>
        <w:t xml:space="preserve"> en primer plano</w:t>
      </w:r>
    </w:p>
    <w:p w:rsidR="0013009B" w:rsidRDefault="0013009B" w:rsidP="0013009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09B" w:rsidRDefault="0076038D" w:rsidP="0013009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1376045</wp:posOffset>
            </wp:positionV>
            <wp:extent cx="2314575" cy="2112010"/>
            <wp:effectExtent l="19050" t="0" r="28575" b="63119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12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34B" w:rsidRDefault="0086634B" w:rsidP="0013009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09B" w:rsidRDefault="0013009B" w:rsidP="0013009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09B">
        <w:rPr>
          <w:rFonts w:ascii="Arial" w:hAnsi="Arial" w:cs="Arial"/>
          <w:sz w:val="24"/>
          <w:szCs w:val="24"/>
        </w:rPr>
        <w:t>¿Cómo podemos nosotra</w:t>
      </w:r>
      <w:r w:rsidR="00DA5B3B" w:rsidRPr="0013009B">
        <w:rPr>
          <w:rFonts w:ascii="Arial" w:hAnsi="Arial" w:cs="Arial"/>
          <w:sz w:val="24"/>
          <w:szCs w:val="24"/>
        </w:rPr>
        <w:t xml:space="preserve">s reflejar </w:t>
      </w:r>
      <w:r w:rsidRPr="0013009B">
        <w:rPr>
          <w:rFonts w:ascii="Arial" w:hAnsi="Arial" w:cs="Arial"/>
          <w:sz w:val="24"/>
          <w:szCs w:val="24"/>
        </w:rPr>
        <w:t>su estilo de vida</w:t>
      </w:r>
      <w:r>
        <w:rPr>
          <w:rFonts w:ascii="Arial" w:hAnsi="Arial" w:cs="Arial"/>
          <w:sz w:val="24"/>
          <w:szCs w:val="24"/>
        </w:rPr>
        <w:t xml:space="preserve"> como hermanas al servicio de Dios y de los hermanos</w:t>
      </w:r>
      <w:r w:rsidRPr="0013009B">
        <w:rPr>
          <w:rFonts w:ascii="Arial" w:hAnsi="Arial" w:cs="Arial"/>
          <w:sz w:val="24"/>
          <w:szCs w:val="24"/>
        </w:rPr>
        <w:t>?</w:t>
      </w:r>
    </w:p>
    <w:p w:rsidR="0013009B" w:rsidRPr="0013009B" w:rsidRDefault="0013009B" w:rsidP="00130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34B" w:rsidRDefault="0086634B" w:rsidP="0086634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34B" w:rsidRDefault="0086634B" w:rsidP="0086634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34B" w:rsidRDefault="0086634B" w:rsidP="0086634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09B" w:rsidRPr="0013009B" w:rsidRDefault="00DA5B3B" w:rsidP="0086634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09B">
        <w:rPr>
          <w:rFonts w:ascii="Arial" w:hAnsi="Arial" w:cs="Arial"/>
          <w:sz w:val="24"/>
          <w:szCs w:val="24"/>
        </w:rPr>
        <w:t>Dada la “</w:t>
      </w:r>
      <w:r w:rsidR="0013009B" w:rsidRPr="0013009B">
        <w:rPr>
          <w:rFonts w:ascii="Arial" w:hAnsi="Arial" w:cs="Arial"/>
          <w:sz w:val="24"/>
          <w:szCs w:val="24"/>
        </w:rPr>
        <w:t>distinción</w:t>
      </w:r>
      <w:r w:rsidRPr="0013009B">
        <w:rPr>
          <w:rFonts w:ascii="Arial" w:hAnsi="Arial" w:cs="Arial"/>
          <w:sz w:val="24"/>
          <w:szCs w:val="24"/>
        </w:rPr>
        <w:t xml:space="preserve">” de la humanidad en la creación, </w:t>
      </w:r>
    </w:p>
    <w:p w:rsidR="0013009B" w:rsidRDefault="0013009B" w:rsidP="0013009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34B" w:rsidRDefault="0086634B" w:rsidP="0013009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34B" w:rsidRDefault="0086634B" w:rsidP="0013009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34B" w:rsidRDefault="0086634B" w:rsidP="0013009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34B" w:rsidRDefault="0086634B" w:rsidP="0013009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34B" w:rsidRDefault="0086634B" w:rsidP="0013009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5B3B" w:rsidRDefault="00DA5B3B" w:rsidP="0086634B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3009B">
        <w:rPr>
          <w:rFonts w:ascii="Arial" w:hAnsi="Arial" w:cs="Arial"/>
          <w:sz w:val="24"/>
          <w:szCs w:val="24"/>
        </w:rPr>
        <w:t>¿qué significa para nosotros obedecer</w:t>
      </w:r>
      <w:r w:rsidR="0086634B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el mandamiento de Dios dado a los primeros hombres, creados a su imagen, que se menciona</w:t>
      </w:r>
      <w:r w:rsidR="0013009B">
        <w:rPr>
          <w:rFonts w:ascii="Arial" w:hAnsi="Arial" w:cs="Arial"/>
          <w:sz w:val="24"/>
          <w:szCs w:val="24"/>
        </w:rPr>
        <w:t xml:space="preserve"> </w:t>
      </w:r>
      <w:r w:rsidRPr="00DA5B3B">
        <w:rPr>
          <w:rFonts w:ascii="Arial" w:hAnsi="Arial" w:cs="Arial"/>
          <w:sz w:val="24"/>
          <w:szCs w:val="24"/>
        </w:rPr>
        <w:t>en el Génesis 1:28?</w:t>
      </w:r>
    </w:p>
    <w:p w:rsidR="0013009B" w:rsidRDefault="0013009B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34B" w:rsidRDefault="0086634B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09B" w:rsidRDefault="0013009B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09B" w:rsidRPr="0013009B" w:rsidRDefault="0013009B" w:rsidP="00130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09B">
        <w:rPr>
          <w:rFonts w:ascii="Segoe UI" w:hAnsi="Segoe UI" w:cs="Segoe UI"/>
          <w:color w:val="000000"/>
          <w:highlight w:val="lightGray"/>
        </w:rPr>
        <w:t>«</w:t>
      </w:r>
      <w:r w:rsidRPr="0013009B">
        <w:rPr>
          <w:rFonts w:ascii="Arial" w:hAnsi="Arial" w:cs="Arial"/>
          <w:sz w:val="24"/>
          <w:szCs w:val="24"/>
          <w:highlight w:val="lightGray"/>
        </w:rPr>
        <w:t>Sean fructíferos y multiplíquense; llenen la tierra y sométanla; dominen a los peces del mar y a las aves del cielo, y a todos los reptiles que se arrastran por el suelo.»</w:t>
      </w:r>
    </w:p>
    <w:p w:rsidR="0013009B" w:rsidRDefault="0013009B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09B" w:rsidRDefault="0076038D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5979795</wp:posOffset>
            </wp:positionV>
            <wp:extent cx="2457450" cy="1857375"/>
            <wp:effectExtent l="19050" t="0" r="19050" b="561975"/>
            <wp:wrapSquare wrapText="bothSides"/>
            <wp:docPr id="7" name="Imagen 7" descr="Resultado de imagen de sean fructiferos y multipliqu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ean fructiferos y multipliquen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6634B" w:rsidRDefault="0086634B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34B" w:rsidRDefault="0086634B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34B" w:rsidRDefault="0086634B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09B" w:rsidRPr="00DA5B3B" w:rsidRDefault="0013009B" w:rsidP="00DA5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30B5" w:rsidRPr="00DA5B3B" w:rsidRDefault="0086634B" w:rsidP="0086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5B3B" w:rsidRPr="00DA5B3B">
        <w:rPr>
          <w:rFonts w:ascii="Arial" w:hAnsi="Arial" w:cs="Arial"/>
          <w:sz w:val="24"/>
          <w:szCs w:val="24"/>
        </w:rPr>
        <w:t xml:space="preserve"> ¿Cómo puede el voto y la tradición de la pobreza evangélica ayudar a los otros y a nosotros a</w:t>
      </w:r>
      <w:r>
        <w:rPr>
          <w:rFonts w:ascii="Arial" w:hAnsi="Arial" w:cs="Arial"/>
          <w:sz w:val="24"/>
          <w:szCs w:val="24"/>
        </w:rPr>
        <w:t xml:space="preserve"> </w:t>
      </w:r>
      <w:r w:rsidR="00DA5B3B" w:rsidRPr="00DA5B3B">
        <w:rPr>
          <w:rFonts w:ascii="Arial" w:hAnsi="Arial" w:cs="Arial"/>
          <w:sz w:val="24"/>
          <w:szCs w:val="24"/>
        </w:rPr>
        <w:t>entender y tratar mejor el medio ambiente como “un bien colectivo?”</w:t>
      </w:r>
      <w:r w:rsidR="003330B5" w:rsidRPr="00DA5B3B">
        <w:rPr>
          <w:rFonts w:ascii="Arial" w:hAnsi="Arial" w:cs="Arial"/>
          <w:sz w:val="24"/>
          <w:szCs w:val="24"/>
        </w:rPr>
        <w:t xml:space="preserve">  </w:t>
      </w:r>
    </w:p>
    <w:p w:rsidR="003330B5" w:rsidRDefault="003330B5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5F8F" w:rsidRDefault="00305F8F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5F8F" w:rsidRDefault="00305F8F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5F8F" w:rsidRDefault="00305F8F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5F8F" w:rsidRDefault="00305F8F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5F8F" w:rsidRDefault="00305F8F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5F8F" w:rsidRDefault="00305F8F" w:rsidP="000B0C41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b/>
          <w:color w:val="FF0000"/>
          <w:sz w:val="32"/>
          <w:szCs w:val="24"/>
        </w:rPr>
      </w:pP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lastRenderedPageBreak/>
        <w:t xml:space="preserve">Guía </w:t>
      </w:r>
      <w:r>
        <w:rPr>
          <w:rFonts w:ascii="Bookman Old Style" w:hAnsi="Bookman Old Style" w:cs="Arial"/>
          <w:b/>
          <w:color w:val="FF0000"/>
          <w:sz w:val="32"/>
          <w:szCs w:val="24"/>
        </w:rPr>
        <w:t>Nº 4</w:t>
      </w: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para el estudio de la “</w:t>
      </w:r>
      <w:proofErr w:type="spellStart"/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>Laudato</w:t>
      </w:r>
      <w:proofErr w:type="spellEnd"/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Si”</w:t>
      </w:r>
    </w:p>
    <w:p w:rsid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MinionPro-BoldCn" w:hAnsi="MinionPro-BoldCn" w:cs="MinionPro-BoldCn"/>
          <w:b/>
          <w:bCs/>
          <w:sz w:val="36"/>
          <w:szCs w:val="36"/>
        </w:rPr>
      </w:pPr>
      <w:r>
        <w:rPr>
          <w:rFonts w:ascii="MinionPro-BoldCn" w:hAnsi="MinionPro-BoldCn" w:cs="MinionPro-BoldCn"/>
          <w:b/>
          <w:bCs/>
          <w:sz w:val="36"/>
          <w:szCs w:val="36"/>
        </w:rPr>
        <w:t>Capítulo:</w:t>
      </w:r>
      <w:r>
        <w:rPr>
          <w:rFonts w:ascii="MinionPro-BoldCn" w:hAnsi="MinionPro-BoldCn" w:cs="MinionPro-BoldCn"/>
          <w:b/>
          <w:bCs/>
          <w:sz w:val="36"/>
          <w:szCs w:val="36"/>
        </w:rPr>
        <w:t xml:space="preserve"> La raíz humana de la crisis ecológica</w:t>
      </w:r>
    </w:p>
    <w:p w:rsid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</w:p>
    <w:p w:rsidR="00490027" w:rsidRP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capítulo se n</w:t>
      </w:r>
      <w:r w:rsidRPr="00490027">
        <w:rPr>
          <w:rFonts w:ascii="Arial" w:hAnsi="Arial" w:cs="Arial"/>
          <w:sz w:val="24"/>
          <w:szCs w:val="24"/>
        </w:rPr>
        <w:t>os pide revisar nuestro entendimiento de las causas de</w:t>
      </w:r>
    </w:p>
    <w:p w:rsid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27">
        <w:rPr>
          <w:rFonts w:ascii="Arial" w:hAnsi="Arial" w:cs="Arial"/>
          <w:sz w:val="24"/>
          <w:szCs w:val="24"/>
        </w:rPr>
        <w:t>la crisis ecológica y de considerar cuales cambios debemos</w:t>
      </w:r>
      <w:r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hacer de tal modo que todos puedan compartir los</w:t>
      </w:r>
      <w:r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 xml:space="preserve">beneficios que derivan de la tecnología. </w:t>
      </w:r>
    </w:p>
    <w:p w:rsid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027" w:rsidRP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27">
        <w:rPr>
          <w:rFonts w:ascii="Arial" w:hAnsi="Arial" w:cs="Arial"/>
          <w:sz w:val="24"/>
          <w:szCs w:val="24"/>
        </w:rPr>
        <w:t>La segunda área presenta las preocupaciones sobre la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globalización del paradigma tecnocrático. Los productos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 xml:space="preserve">tecnológicos no son </w:t>
      </w:r>
      <w:r w:rsidR="006969AC" w:rsidRPr="00490027">
        <w:rPr>
          <w:rFonts w:ascii="Arial" w:hAnsi="Arial" w:cs="Arial"/>
          <w:sz w:val="24"/>
          <w:szCs w:val="24"/>
        </w:rPr>
        <w:t>neutrales,</w:t>
      </w:r>
      <w:r w:rsidRPr="00490027">
        <w:rPr>
          <w:rFonts w:ascii="Arial" w:hAnsi="Arial" w:cs="Arial"/>
          <w:sz w:val="24"/>
          <w:szCs w:val="24"/>
        </w:rPr>
        <w:t xml:space="preserve"> sino que crean un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tejido que termina por condicionar los estilos de vida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y modela posibilidades sociales dictadas por ciertos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grupos poderosos que dominan la vida económica y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política. Este enfoque promueve el concepto de crecimiento</w:t>
      </w:r>
    </w:p>
    <w:p w:rsidR="006969AC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27">
        <w:rPr>
          <w:rFonts w:ascii="Arial" w:hAnsi="Arial" w:cs="Arial"/>
          <w:sz w:val="24"/>
          <w:szCs w:val="24"/>
        </w:rPr>
        <w:t>infinito o ilimitado, que se basa en la mentira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 xml:space="preserve">de que hay una oferta ilimitada de los bienes del </w:t>
      </w:r>
      <w:r w:rsidR="006969AC" w:rsidRPr="00490027">
        <w:rPr>
          <w:rFonts w:ascii="Arial" w:hAnsi="Arial" w:cs="Arial"/>
          <w:sz w:val="24"/>
          <w:szCs w:val="24"/>
        </w:rPr>
        <w:t>planeta (</w:t>
      </w:r>
      <w:r w:rsidRPr="00490027">
        <w:rPr>
          <w:rFonts w:ascii="Arial" w:hAnsi="Arial" w:cs="Arial"/>
          <w:sz w:val="24"/>
          <w:szCs w:val="24"/>
        </w:rPr>
        <w:t xml:space="preserve">#106). </w:t>
      </w:r>
    </w:p>
    <w:p w:rsidR="006969AC" w:rsidRDefault="006969AC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027" w:rsidRP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27">
        <w:rPr>
          <w:rFonts w:ascii="Arial" w:hAnsi="Arial" w:cs="Arial"/>
          <w:sz w:val="24"/>
          <w:szCs w:val="24"/>
        </w:rPr>
        <w:t>La tercera área de preocupación se refiere a la crisis y a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 xml:space="preserve">los efectos del </w:t>
      </w:r>
      <w:r w:rsidR="006969AC">
        <w:rPr>
          <w:rFonts w:ascii="Arial" w:hAnsi="Arial" w:cs="Arial"/>
          <w:sz w:val="24"/>
          <w:szCs w:val="24"/>
        </w:rPr>
        <w:t>m</w:t>
      </w:r>
      <w:r w:rsidRPr="00490027">
        <w:rPr>
          <w:rFonts w:ascii="Arial" w:hAnsi="Arial" w:cs="Arial"/>
          <w:sz w:val="24"/>
          <w:szCs w:val="24"/>
        </w:rPr>
        <w:t>oderno antropocentrismo. Dios nos ha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dado la tierra y nosotros debemos usarla con respeto y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para su objetivo original. No estamos llamados a dominar</w:t>
      </w:r>
    </w:p>
    <w:p w:rsidR="00490027" w:rsidRP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27">
        <w:rPr>
          <w:rFonts w:ascii="Arial" w:hAnsi="Arial" w:cs="Arial"/>
          <w:sz w:val="24"/>
          <w:szCs w:val="24"/>
        </w:rPr>
        <w:t>el mundo, sino a ser sus custodios responsables. Nosotros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también somos un regalo que Dios nos ha dado,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los unos a los otros. Cuando no negamos a aceptar el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valor de una persona pobre, de un embrión humano, o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de una persona discapacitada, es difícil que sintamos el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grito de la naturaleza. No podemos subestimar la importancia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de nuestra relación con el medio ambiente,</w:t>
      </w:r>
    </w:p>
    <w:p w:rsid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27">
        <w:rPr>
          <w:rFonts w:ascii="Arial" w:hAnsi="Arial" w:cs="Arial"/>
          <w:sz w:val="24"/>
          <w:szCs w:val="24"/>
        </w:rPr>
        <w:t xml:space="preserve">con los demás y con Dios. 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="006969AC">
        <w:rPr>
          <w:rFonts w:ascii="Arial" w:hAnsi="Arial" w:cs="Arial"/>
          <w:sz w:val="24"/>
          <w:szCs w:val="24"/>
        </w:rPr>
        <w:t xml:space="preserve">Para finalizar invitando a </w:t>
      </w:r>
      <w:r w:rsidR="006969AC" w:rsidRPr="00490027">
        <w:rPr>
          <w:rFonts w:ascii="Arial" w:hAnsi="Arial" w:cs="Arial"/>
          <w:sz w:val="24"/>
          <w:szCs w:val="24"/>
        </w:rPr>
        <w:t>un</w:t>
      </w:r>
      <w:r w:rsidRPr="00490027">
        <w:rPr>
          <w:rFonts w:ascii="Arial" w:hAnsi="Arial" w:cs="Arial"/>
          <w:sz w:val="24"/>
          <w:szCs w:val="24"/>
        </w:rPr>
        <w:t xml:space="preserve"> diálogo fructífero</w:t>
      </w:r>
      <w:r w:rsidR="006969AC">
        <w:rPr>
          <w:rFonts w:ascii="Arial" w:hAnsi="Arial" w:cs="Arial"/>
          <w:sz w:val="24"/>
          <w:szCs w:val="24"/>
        </w:rPr>
        <w:t xml:space="preserve"> con las tres situaciones</w:t>
      </w:r>
      <w:r w:rsidRPr="00490027">
        <w:rPr>
          <w:rFonts w:ascii="Arial" w:hAnsi="Arial" w:cs="Arial"/>
          <w:sz w:val="24"/>
          <w:szCs w:val="24"/>
        </w:rPr>
        <w:t>:</w:t>
      </w:r>
    </w:p>
    <w:p w:rsidR="006969AC" w:rsidRPr="00490027" w:rsidRDefault="006969AC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9AC" w:rsidRDefault="006969AC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9AC">
        <w:rPr>
          <w:rFonts w:ascii="Arial" w:hAnsi="Arial" w:cs="Arial"/>
          <w:b/>
          <w:sz w:val="24"/>
          <w:szCs w:val="24"/>
        </w:rPr>
        <w:t xml:space="preserve">El </w:t>
      </w:r>
      <w:r w:rsidR="00490027" w:rsidRPr="006969AC">
        <w:rPr>
          <w:rFonts w:ascii="Arial" w:hAnsi="Arial" w:cs="Arial"/>
          <w:b/>
          <w:sz w:val="24"/>
          <w:szCs w:val="24"/>
        </w:rPr>
        <w:t>Relativismo práctico.</w:t>
      </w:r>
      <w:r w:rsidR="00490027" w:rsidRPr="00490027">
        <w:rPr>
          <w:rFonts w:ascii="Arial" w:hAnsi="Arial" w:cs="Arial"/>
          <w:sz w:val="24"/>
          <w:szCs w:val="24"/>
        </w:rPr>
        <w:t xml:space="preserve"> Considerar cualquier cosa</w:t>
      </w:r>
      <w:r>
        <w:rPr>
          <w:rFonts w:ascii="Arial" w:hAnsi="Arial" w:cs="Arial"/>
          <w:sz w:val="24"/>
          <w:szCs w:val="24"/>
        </w:rPr>
        <w:t xml:space="preserve"> </w:t>
      </w:r>
      <w:r w:rsidR="00490027" w:rsidRPr="00490027">
        <w:rPr>
          <w:rFonts w:ascii="Arial" w:hAnsi="Arial" w:cs="Arial"/>
          <w:sz w:val="24"/>
          <w:szCs w:val="24"/>
        </w:rPr>
        <w:t>como relevante solo si responde a intereses inmediatos</w:t>
      </w:r>
      <w:r>
        <w:rPr>
          <w:rFonts w:ascii="Arial" w:hAnsi="Arial" w:cs="Arial"/>
          <w:sz w:val="24"/>
          <w:szCs w:val="24"/>
        </w:rPr>
        <w:t xml:space="preserve"> </w:t>
      </w:r>
      <w:r w:rsidR="00490027" w:rsidRPr="00490027">
        <w:rPr>
          <w:rFonts w:ascii="Arial" w:hAnsi="Arial" w:cs="Arial"/>
          <w:sz w:val="24"/>
          <w:szCs w:val="24"/>
        </w:rPr>
        <w:t>que pueden conducir a la degradación ambiental</w:t>
      </w:r>
      <w:r>
        <w:rPr>
          <w:rFonts w:ascii="Arial" w:hAnsi="Arial" w:cs="Arial"/>
          <w:sz w:val="24"/>
          <w:szCs w:val="24"/>
        </w:rPr>
        <w:t xml:space="preserve"> </w:t>
      </w:r>
      <w:r w:rsidR="00490027" w:rsidRPr="00490027">
        <w:rPr>
          <w:rFonts w:ascii="Arial" w:hAnsi="Arial" w:cs="Arial"/>
          <w:sz w:val="24"/>
          <w:szCs w:val="24"/>
        </w:rPr>
        <w:t>y a la decadencia social y promover la cultura</w:t>
      </w:r>
      <w:r>
        <w:rPr>
          <w:rFonts w:ascii="Arial" w:hAnsi="Arial" w:cs="Arial"/>
          <w:sz w:val="24"/>
          <w:szCs w:val="24"/>
        </w:rPr>
        <w:t xml:space="preserve"> </w:t>
      </w:r>
      <w:r w:rsidR="00490027" w:rsidRPr="00490027">
        <w:rPr>
          <w:rFonts w:ascii="Arial" w:hAnsi="Arial" w:cs="Arial"/>
          <w:sz w:val="24"/>
          <w:szCs w:val="24"/>
        </w:rPr>
        <w:t>de lo “desechable”.</w:t>
      </w:r>
    </w:p>
    <w:p w:rsidR="006969AC" w:rsidRPr="00490027" w:rsidRDefault="006969AC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27">
        <w:rPr>
          <w:rFonts w:ascii="Arial" w:hAnsi="Arial" w:cs="Arial"/>
          <w:sz w:val="24"/>
          <w:szCs w:val="24"/>
        </w:rPr>
        <w:t>No se puede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pensar que los proyectos políticos o la fuerza de la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ley serán suficiente para evitar los comportamientos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que afectan al ambiente, pero algo debería ocurrir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para que esté envuelta también en este proceso la</w:t>
      </w:r>
      <w:r w:rsidR="006969AC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cultura (#122-123).</w:t>
      </w:r>
    </w:p>
    <w:p w:rsidR="006969AC" w:rsidRPr="00490027" w:rsidRDefault="006969AC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027" w:rsidRP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9AC">
        <w:rPr>
          <w:rFonts w:ascii="Arial" w:hAnsi="Arial" w:cs="Arial"/>
          <w:b/>
          <w:sz w:val="24"/>
          <w:szCs w:val="24"/>
        </w:rPr>
        <w:t>La necesidad de defender el trabajo</w:t>
      </w:r>
      <w:r w:rsidRPr="00490027">
        <w:rPr>
          <w:rFonts w:ascii="Arial" w:hAnsi="Arial" w:cs="Arial"/>
          <w:sz w:val="24"/>
          <w:szCs w:val="24"/>
        </w:rPr>
        <w:t>. El Papa Francisco, anima a hacer que el trabajo sea un medio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para expresar la dignidad humana. Por lo tanto,</w:t>
      </w:r>
    </w:p>
    <w:p w:rsidR="00490027" w:rsidRP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27">
        <w:rPr>
          <w:rFonts w:ascii="Arial" w:hAnsi="Arial" w:cs="Arial"/>
          <w:sz w:val="24"/>
          <w:szCs w:val="24"/>
        </w:rPr>
        <w:t>este debe promover el desarrollo personal, donde se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ponen en juego muchas dimensiones de la vida: la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creatividad, la proyección en el futuro, el desarrollo</w:t>
      </w:r>
    </w:p>
    <w:p w:rsidR="0052171B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27">
        <w:rPr>
          <w:rFonts w:ascii="Arial" w:hAnsi="Arial" w:cs="Arial"/>
          <w:sz w:val="24"/>
          <w:szCs w:val="24"/>
        </w:rPr>
        <w:t>de la capacidad, el ejercicio de los valores, la comunicación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con los otros, una actitud de adoración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 xml:space="preserve">hacia Dios. </w:t>
      </w:r>
    </w:p>
    <w:p w:rsidR="0052171B" w:rsidRPr="0052171B" w:rsidRDefault="0052171B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0027" w:rsidRP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71B">
        <w:rPr>
          <w:rFonts w:ascii="Arial" w:hAnsi="Arial" w:cs="Arial"/>
          <w:b/>
          <w:sz w:val="24"/>
          <w:szCs w:val="24"/>
        </w:rPr>
        <w:t>Tecnologías biológicas</w:t>
      </w:r>
      <w:r w:rsidRPr="00490027">
        <w:rPr>
          <w:rFonts w:ascii="Arial" w:hAnsi="Arial" w:cs="Arial"/>
          <w:sz w:val="24"/>
          <w:szCs w:val="24"/>
        </w:rPr>
        <w:t>. En estos párrafos el Papa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Francisco afirma que la intervención humana en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plantas y animales es permitida cuando se refiere</w:t>
      </w:r>
    </w:p>
    <w:p w:rsid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27">
        <w:rPr>
          <w:rFonts w:ascii="Arial" w:hAnsi="Arial" w:cs="Arial"/>
          <w:sz w:val="24"/>
          <w:szCs w:val="24"/>
        </w:rPr>
        <w:t>a las necesidades de la vida humana. Sin embargo,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señala que es difícil hacer un juicio general sobre la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modificación genética (OGM).</w:t>
      </w:r>
    </w:p>
    <w:p w:rsidR="0052171B" w:rsidRPr="00490027" w:rsidRDefault="0052171B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027" w:rsidRDefault="00490027" w:rsidP="00521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27">
        <w:rPr>
          <w:rFonts w:ascii="Arial" w:hAnsi="Arial" w:cs="Arial"/>
          <w:sz w:val="24"/>
          <w:szCs w:val="24"/>
        </w:rPr>
        <w:t>La técnica separada de la ética difícilmente será capaz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 xml:space="preserve">de </w:t>
      </w:r>
      <w:r w:rsidR="0052171B" w:rsidRPr="00490027">
        <w:rPr>
          <w:rFonts w:ascii="Arial" w:hAnsi="Arial" w:cs="Arial"/>
          <w:sz w:val="24"/>
          <w:szCs w:val="24"/>
        </w:rPr>
        <w:t>auto limitar</w:t>
      </w:r>
      <w:r w:rsidRPr="00490027">
        <w:rPr>
          <w:rFonts w:ascii="Arial" w:hAnsi="Arial" w:cs="Arial"/>
          <w:sz w:val="24"/>
          <w:szCs w:val="24"/>
        </w:rPr>
        <w:t xml:space="preserve"> su poder (#130-136).</w:t>
      </w:r>
    </w:p>
    <w:p w:rsidR="0052171B" w:rsidRPr="00490027" w:rsidRDefault="0052171B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0027" w:rsidRDefault="00490027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171B">
        <w:rPr>
          <w:rFonts w:ascii="Arial" w:hAnsi="Arial" w:cs="Arial"/>
          <w:b/>
          <w:sz w:val="24"/>
          <w:szCs w:val="24"/>
        </w:rPr>
        <w:t>Preguntas para la reflexión:</w:t>
      </w:r>
    </w:p>
    <w:p w:rsidR="0052171B" w:rsidRPr="0052171B" w:rsidRDefault="0052171B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171B" w:rsidRPr="0052171B" w:rsidRDefault="00490027" w:rsidP="0052171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171B">
        <w:rPr>
          <w:rFonts w:ascii="Arial" w:hAnsi="Arial" w:cs="Arial"/>
          <w:sz w:val="24"/>
          <w:szCs w:val="24"/>
        </w:rPr>
        <w:t xml:space="preserve">Como </w:t>
      </w:r>
      <w:r w:rsidR="0052171B">
        <w:rPr>
          <w:rFonts w:ascii="Arial" w:hAnsi="Arial" w:cs="Arial"/>
          <w:sz w:val="24"/>
          <w:szCs w:val="24"/>
        </w:rPr>
        <w:t>miembro de una comunidad global</w:t>
      </w:r>
    </w:p>
    <w:p w:rsidR="0052171B" w:rsidRPr="0052171B" w:rsidRDefault="0052171B" w:rsidP="0052171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90027" w:rsidRDefault="00490027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171B">
        <w:rPr>
          <w:rFonts w:ascii="Arial" w:hAnsi="Arial" w:cs="Arial"/>
          <w:sz w:val="24"/>
          <w:szCs w:val="24"/>
        </w:rPr>
        <w:t xml:space="preserve"> ¿de qué manera crees que tu visión de una vida plena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está marcada por la necesidad de adquirir y acumular continuamente los últimos avances</w:t>
      </w:r>
      <w:r w:rsidR="0052171B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tecnológicos?</w:t>
      </w:r>
    </w:p>
    <w:p w:rsidR="0052171B" w:rsidRDefault="0052171B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71B" w:rsidRDefault="0052171B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71B" w:rsidRPr="00490027" w:rsidRDefault="006608FA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452120</wp:posOffset>
            </wp:positionH>
            <wp:positionV relativeFrom="margin">
              <wp:posOffset>1762125</wp:posOffset>
            </wp:positionV>
            <wp:extent cx="3771900" cy="1209675"/>
            <wp:effectExtent l="266700" t="304800" r="266700" b="29527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096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6608FA" w:rsidRDefault="006608FA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8FA" w:rsidRDefault="006608FA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8FA" w:rsidRDefault="006608FA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8FA" w:rsidRDefault="006608FA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8FA" w:rsidRDefault="006608FA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8FA" w:rsidRDefault="006608FA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8FA" w:rsidRDefault="006608FA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8FA" w:rsidRDefault="006608FA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0027" w:rsidRPr="00490027" w:rsidRDefault="00490027" w:rsidP="0066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0027" w:rsidRPr="002A0DB5" w:rsidRDefault="00490027" w:rsidP="002A0DB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0DB5">
        <w:rPr>
          <w:rFonts w:ascii="Arial" w:hAnsi="Arial" w:cs="Arial"/>
          <w:sz w:val="24"/>
          <w:szCs w:val="24"/>
        </w:rPr>
        <w:t>¿Te sientes atrapado en la “cultura del usa y bota” cuando los avances técnicos te obligan a</w:t>
      </w:r>
      <w:r w:rsidR="006608FA" w:rsidRPr="002A0DB5">
        <w:rPr>
          <w:rFonts w:ascii="Arial" w:hAnsi="Arial" w:cs="Arial"/>
          <w:sz w:val="24"/>
          <w:szCs w:val="24"/>
        </w:rPr>
        <w:t xml:space="preserve"> </w:t>
      </w:r>
      <w:r w:rsidRPr="002A0DB5">
        <w:rPr>
          <w:rFonts w:ascii="Arial" w:hAnsi="Arial" w:cs="Arial"/>
          <w:sz w:val="24"/>
          <w:szCs w:val="24"/>
        </w:rPr>
        <w:t>comprar un nuevo equipo porque no existe la posibilidad de actualizar el que estás usando?</w:t>
      </w:r>
    </w:p>
    <w:p w:rsidR="006608FA" w:rsidRPr="00490027" w:rsidRDefault="006608FA" w:rsidP="00490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0027" w:rsidRDefault="00490027" w:rsidP="0066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0027">
        <w:rPr>
          <w:rFonts w:ascii="Arial" w:hAnsi="Arial" w:cs="Arial"/>
          <w:sz w:val="24"/>
          <w:szCs w:val="24"/>
        </w:rPr>
        <w:t xml:space="preserve">¿Puedes encontrar una solución a este dilema? </w:t>
      </w:r>
    </w:p>
    <w:p w:rsidR="006608FA" w:rsidRDefault="006608FA" w:rsidP="0066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8FA" w:rsidRDefault="006608FA" w:rsidP="0066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0DB5" w:rsidRPr="002A0DB5" w:rsidRDefault="00490027" w:rsidP="002A0DB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0DB5">
        <w:rPr>
          <w:rFonts w:ascii="Arial" w:hAnsi="Arial" w:cs="Arial"/>
          <w:sz w:val="24"/>
          <w:szCs w:val="24"/>
        </w:rPr>
        <w:t xml:space="preserve">¿Cuándo compras productos, estás consciente de cómo se han desarrollado? </w:t>
      </w:r>
    </w:p>
    <w:p w:rsidR="002A0DB5" w:rsidRDefault="002A0DB5" w:rsidP="002A0DB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0DB5" w:rsidRDefault="002A0DB5" w:rsidP="002A0DB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0DB5" w:rsidRDefault="002A0DB5" w:rsidP="002A0DB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275675" cy="1840513"/>
            <wp:effectExtent l="266700" t="266700" r="267970" b="312420"/>
            <wp:docPr id="10" name="Imagen 10" descr="Resultado de imagen de mano de obra ba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mano de obra bara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91" cy="185192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A0DB5" w:rsidRDefault="002A0DB5" w:rsidP="002A0DB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0027" w:rsidRDefault="00490027" w:rsidP="007A2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0DB5">
        <w:rPr>
          <w:rFonts w:ascii="Arial" w:hAnsi="Arial" w:cs="Arial"/>
          <w:sz w:val="24"/>
          <w:szCs w:val="24"/>
        </w:rPr>
        <w:t>¿El proceso de</w:t>
      </w:r>
      <w:r w:rsidR="006608FA" w:rsidRPr="002A0DB5">
        <w:rPr>
          <w:rFonts w:ascii="Arial" w:hAnsi="Arial" w:cs="Arial"/>
          <w:sz w:val="24"/>
          <w:szCs w:val="24"/>
        </w:rPr>
        <w:t xml:space="preserve"> </w:t>
      </w:r>
      <w:r w:rsidRPr="002A0DB5">
        <w:rPr>
          <w:rFonts w:ascii="Arial" w:hAnsi="Arial" w:cs="Arial"/>
          <w:sz w:val="24"/>
          <w:szCs w:val="24"/>
        </w:rPr>
        <w:t>desarrollo ha respetado el empleo de las personas y las características naturales de plantas y</w:t>
      </w:r>
      <w:r w:rsidR="007A26E0">
        <w:rPr>
          <w:rFonts w:ascii="Arial" w:hAnsi="Arial" w:cs="Arial"/>
          <w:sz w:val="24"/>
          <w:szCs w:val="24"/>
        </w:rPr>
        <w:t xml:space="preserve"> </w:t>
      </w:r>
      <w:r w:rsidRPr="00490027">
        <w:rPr>
          <w:rFonts w:ascii="Arial" w:hAnsi="Arial" w:cs="Arial"/>
          <w:sz w:val="24"/>
          <w:szCs w:val="24"/>
        </w:rPr>
        <w:t>animales?</w:t>
      </w:r>
    </w:p>
    <w:p w:rsidR="007A26E0" w:rsidRDefault="007A26E0" w:rsidP="007A2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9B4" w:rsidRDefault="002C19B4" w:rsidP="004900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C19B4" w:rsidRDefault="002C19B4" w:rsidP="002C19B4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b/>
          <w:color w:val="FF0000"/>
          <w:sz w:val="32"/>
          <w:szCs w:val="24"/>
        </w:rPr>
      </w:pP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lastRenderedPageBreak/>
        <w:t xml:space="preserve">Guía </w:t>
      </w:r>
      <w:r>
        <w:rPr>
          <w:rFonts w:ascii="Bookman Old Style" w:hAnsi="Bookman Old Style" w:cs="Arial"/>
          <w:b/>
          <w:color w:val="FF0000"/>
          <w:sz w:val="32"/>
          <w:szCs w:val="24"/>
        </w:rPr>
        <w:t>Nº 5</w:t>
      </w: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para el estudio de la “</w:t>
      </w:r>
      <w:proofErr w:type="spellStart"/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>Laudato</w:t>
      </w:r>
      <w:proofErr w:type="spellEnd"/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Si”</w:t>
      </w:r>
    </w:p>
    <w:p w:rsidR="007A26E0" w:rsidRDefault="007A26E0" w:rsidP="002C19B4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b/>
          <w:color w:val="FF0000"/>
          <w:sz w:val="32"/>
          <w:szCs w:val="24"/>
        </w:rPr>
      </w:pPr>
    </w:p>
    <w:p w:rsidR="007A26E0" w:rsidRDefault="00137CE3" w:rsidP="007A26E0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  <w:sz w:val="36"/>
          <w:szCs w:val="36"/>
        </w:rPr>
      </w:pPr>
      <w:r>
        <w:rPr>
          <w:rFonts w:ascii="MinionPro-BoldCn" w:hAnsi="MinionPro-BoldCn" w:cs="MinionPro-BoldCn"/>
          <w:b/>
          <w:bCs/>
          <w:sz w:val="36"/>
          <w:szCs w:val="36"/>
        </w:rPr>
        <w:t>Capítulo 5</w:t>
      </w:r>
      <w:r w:rsidR="007A26E0">
        <w:rPr>
          <w:rFonts w:ascii="MinionPro-BoldCn" w:hAnsi="MinionPro-BoldCn" w:cs="MinionPro-BoldCn"/>
          <w:b/>
          <w:bCs/>
          <w:sz w:val="36"/>
          <w:szCs w:val="36"/>
        </w:rPr>
        <w:t>: Una ecología integral</w:t>
      </w:r>
    </w:p>
    <w:p w:rsidR="007A26E0" w:rsidRDefault="007A26E0" w:rsidP="007A26E0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  <w:sz w:val="36"/>
          <w:szCs w:val="36"/>
        </w:rPr>
      </w:pPr>
    </w:p>
    <w:p w:rsid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6E0">
        <w:rPr>
          <w:rFonts w:ascii="Arial" w:hAnsi="Arial" w:cs="Arial"/>
          <w:sz w:val="24"/>
          <w:szCs w:val="24"/>
        </w:rPr>
        <w:t xml:space="preserve">Esta capitulo define lo que le Papa </w:t>
      </w:r>
      <w:r w:rsidRPr="007A26E0">
        <w:rPr>
          <w:rFonts w:ascii="Arial" w:hAnsi="Arial" w:cs="Arial"/>
          <w:sz w:val="24"/>
          <w:szCs w:val="24"/>
        </w:rPr>
        <w:t>entiende como ECOLOGIA</w:t>
      </w:r>
      <w:r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INTEGRAL, partiendo de la afirmación que ésa</w:t>
      </w:r>
      <w:r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es aquella “que comprende claramente las dimensiones</w:t>
      </w:r>
      <w:r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 xml:space="preserve">humanas y sociales” (#137). </w:t>
      </w:r>
    </w:p>
    <w:p w:rsid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6E0">
        <w:rPr>
          <w:rFonts w:ascii="Arial" w:hAnsi="Arial" w:cs="Arial"/>
          <w:sz w:val="24"/>
          <w:szCs w:val="24"/>
        </w:rPr>
        <w:t>Por lo tanto, explica cuáles</w:t>
      </w:r>
      <w:r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son los distintos tipos de ecología: la ambiental, la económica</w:t>
      </w:r>
      <w:r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y la social; la cultural y finalmente la de la vida</w:t>
      </w:r>
      <w:r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 xml:space="preserve">cotidiana. </w:t>
      </w:r>
    </w:p>
    <w:p w:rsid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6E0">
        <w:rPr>
          <w:rFonts w:ascii="Arial" w:hAnsi="Arial" w:cs="Arial"/>
          <w:b/>
          <w:sz w:val="24"/>
          <w:szCs w:val="24"/>
        </w:rPr>
        <w:t>El invita a un acercamiento integrado a la crisis</w:t>
      </w:r>
      <w:r w:rsidRPr="007A26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“no hay dos crisis separadas, una ambiental y otra</w:t>
      </w:r>
      <w:r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social, sino una sola y compleja crisis socio-ambiental.</w:t>
      </w:r>
      <w:r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Las líneas para la solución requieren una aproximación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integral para combatir la pobreza, para devolver la dignidad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a los excluidos y, al mismo tiempo, para cuidar la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naturaleza” (#139).</w:t>
      </w:r>
    </w:p>
    <w:p w:rsid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CD2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D2">
        <w:rPr>
          <w:rFonts w:ascii="Arial" w:hAnsi="Arial" w:cs="Arial"/>
          <w:b/>
          <w:sz w:val="24"/>
          <w:szCs w:val="24"/>
        </w:rPr>
        <w:t>Ecología cultural</w:t>
      </w:r>
      <w:r w:rsidRPr="007A26E0">
        <w:rPr>
          <w:rFonts w:ascii="Arial" w:hAnsi="Arial" w:cs="Arial"/>
          <w:sz w:val="24"/>
          <w:szCs w:val="24"/>
        </w:rPr>
        <w:t>. El Papa hace notar que “junto al patrimonio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natural hay un patrimonio histórico, artístico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 xml:space="preserve">y cultural, igualmente amenazado” (#143). </w:t>
      </w:r>
    </w:p>
    <w:p w:rsidR="000F5CD2" w:rsidRDefault="000F5CD2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6E0" w:rsidRP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6E0">
        <w:rPr>
          <w:rFonts w:ascii="Arial" w:hAnsi="Arial" w:cs="Arial"/>
          <w:sz w:val="24"/>
          <w:szCs w:val="24"/>
        </w:rPr>
        <w:t>Con respecto al ámbito cultural, el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Papa expresa la necesidad de que es indispensable prestar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atención a las comunidades indígenas y a sus tradiciones</w:t>
      </w:r>
    </w:p>
    <w:p w:rsidR="007A26E0" w:rsidRP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6E0">
        <w:rPr>
          <w:rFonts w:ascii="Arial" w:hAnsi="Arial" w:cs="Arial"/>
          <w:sz w:val="24"/>
          <w:szCs w:val="24"/>
        </w:rPr>
        <w:t>culturales haciendo notar que ellas no son una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 xml:space="preserve">simple minoría entre </w:t>
      </w:r>
      <w:proofErr w:type="gramStart"/>
      <w:r w:rsidRPr="007A26E0">
        <w:rPr>
          <w:rFonts w:ascii="Arial" w:hAnsi="Arial" w:cs="Arial"/>
          <w:sz w:val="24"/>
          <w:szCs w:val="24"/>
        </w:rPr>
        <w:t>otras</w:t>
      </w:r>
      <w:proofErr w:type="gramEnd"/>
      <w:r w:rsidRPr="007A26E0">
        <w:rPr>
          <w:rFonts w:ascii="Arial" w:hAnsi="Arial" w:cs="Arial"/>
          <w:sz w:val="24"/>
          <w:szCs w:val="24"/>
        </w:rPr>
        <w:t xml:space="preserve"> sino que, más bien, ellas deben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convertirse en los principales interlocutores, sobre</w:t>
      </w:r>
    </w:p>
    <w:p w:rsidR="007A26E0" w:rsidRP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6E0">
        <w:rPr>
          <w:rFonts w:ascii="Arial" w:hAnsi="Arial" w:cs="Arial"/>
          <w:sz w:val="24"/>
          <w:szCs w:val="24"/>
        </w:rPr>
        <w:t>todo en el momento en el cual se procede con grandes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proyectos que afectan a sus espacios. Sin embargo, en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diversas partes del mundo ellos son objeto de presiones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para que abandonen sus tierras y las dejen libres para</w:t>
      </w:r>
    </w:p>
    <w:p w:rsid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6E0">
        <w:rPr>
          <w:rFonts w:ascii="Arial" w:hAnsi="Arial" w:cs="Arial"/>
          <w:sz w:val="24"/>
          <w:szCs w:val="24"/>
        </w:rPr>
        <w:t>proyectos extractivos o agropecuarios (#146).</w:t>
      </w:r>
    </w:p>
    <w:p w:rsidR="000F5CD2" w:rsidRPr="007A26E0" w:rsidRDefault="000F5CD2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6E0" w:rsidRP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D2">
        <w:rPr>
          <w:rFonts w:ascii="Arial" w:hAnsi="Arial" w:cs="Arial"/>
          <w:b/>
          <w:sz w:val="24"/>
          <w:szCs w:val="24"/>
        </w:rPr>
        <w:t>Ecología de la vida cotidiana.</w:t>
      </w:r>
      <w:r w:rsidRPr="007A26E0">
        <w:rPr>
          <w:rFonts w:ascii="Arial" w:hAnsi="Arial" w:cs="Arial"/>
          <w:sz w:val="24"/>
          <w:szCs w:val="24"/>
        </w:rPr>
        <w:t xml:space="preserve"> En esta sesión el Papa trata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de la calidad de vida que atañe a todos. El admira a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aquellos que con generosidad y creatividad responden a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las limitaciones medio-ambientales de su entorno, pero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observa también, como la extrema pobreza pueda llevar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a desafíos inmensos en lo que respecta a la calidad de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vida y cita, con este propósito, los problemas creados</w:t>
      </w:r>
    </w:p>
    <w:p w:rsidR="000F5CD2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6E0">
        <w:rPr>
          <w:rFonts w:ascii="Arial" w:hAnsi="Arial" w:cs="Arial"/>
          <w:sz w:val="24"/>
          <w:szCs w:val="24"/>
        </w:rPr>
        <w:t>en las grandes ciudades, por la falta de habitaciones,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 xml:space="preserve">por la criminalidad y por la sobrepoblación (#148 -149,152). </w:t>
      </w:r>
    </w:p>
    <w:p w:rsidR="000F5CD2" w:rsidRDefault="000F5CD2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6E0">
        <w:rPr>
          <w:rFonts w:ascii="Arial" w:hAnsi="Arial" w:cs="Arial"/>
          <w:sz w:val="24"/>
          <w:szCs w:val="24"/>
        </w:rPr>
        <w:t>La sesión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termina con el reconocimiento de la relación entre la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vida del ser humano y ley moral inscrita en la propia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naturaleza, reconocimiento que es indispensable para la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creación de un ambiente más digno (#155).</w:t>
      </w:r>
    </w:p>
    <w:p w:rsidR="000F5CD2" w:rsidRPr="007A26E0" w:rsidRDefault="000F5CD2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CD2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D2">
        <w:rPr>
          <w:rFonts w:ascii="Arial" w:hAnsi="Arial" w:cs="Arial"/>
          <w:b/>
          <w:sz w:val="24"/>
          <w:szCs w:val="24"/>
        </w:rPr>
        <w:t>El principio del bien común.</w:t>
      </w:r>
      <w:r w:rsidRPr="007A26E0">
        <w:rPr>
          <w:rFonts w:ascii="Arial" w:hAnsi="Arial" w:cs="Arial"/>
          <w:sz w:val="24"/>
          <w:szCs w:val="24"/>
        </w:rPr>
        <w:t xml:space="preserve"> El Papa afirma aquí que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 xml:space="preserve">el bien común es un principio central y </w:t>
      </w:r>
      <w:proofErr w:type="spellStart"/>
      <w:r w:rsidRPr="007A26E0">
        <w:rPr>
          <w:rFonts w:ascii="Arial" w:hAnsi="Arial" w:cs="Arial"/>
          <w:sz w:val="24"/>
          <w:szCs w:val="24"/>
        </w:rPr>
        <w:t>unificante</w:t>
      </w:r>
      <w:proofErr w:type="spellEnd"/>
      <w:r w:rsidRPr="007A26E0">
        <w:rPr>
          <w:rFonts w:ascii="Arial" w:hAnsi="Arial" w:cs="Arial"/>
          <w:sz w:val="24"/>
          <w:szCs w:val="24"/>
        </w:rPr>
        <w:t xml:space="preserve"> de la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ética social, un principio que se basa en el respeto a la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 xml:space="preserve">persona humana en cuanto tal (#156 – 157). </w:t>
      </w:r>
    </w:p>
    <w:p w:rsidR="007A26E0" w:rsidRP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6E0">
        <w:rPr>
          <w:rFonts w:ascii="Arial" w:hAnsi="Arial" w:cs="Arial"/>
          <w:sz w:val="24"/>
          <w:szCs w:val="24"/>
        </w:rPr>
        <w:t>Él hace un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llamado a la sociedad mundial, y a los estados en particular,</w:t>
      </w:r>
    </w:p>
    <w:p w:rsidR="007A26E0" w:rsidRDefault="007A26E0" w:rsidP="000F5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6E0">
        <w:rPr>
          <w:rFonts w:ascii="Arial" w:hAnsi="Arial" w:cs="Arial"/>
          <w:sz w:val="24"/>
          <w:szCs w:val="24"/>
        </w:rPr>
        <w:t>para que defiendan y promuevan el bien común,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dedicando particular atención a la solidaridad hacia los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más pobres que deben convertirse en opción preferencial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(#157 – 158).</w:t>
      </w:r>
    </w:p>
    <w:p w:rsidR="000F5CD2" w:rsidRDefault="000F5CD2" w:rsidP="007A2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26E0" w:rsidRDefault="007A26E0" w:rsidP="007A2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26E0">
        <w:rPr>
          <w:rFonts w:ascii="Arial" w:hAnsi="Arial" w:cs="Arial"/>
          <w:b/>
          <w:bCs/>
          <w:sz w:val="24"/>
          <w:szCs w:val="24"/>
        </w:rPr>
        <w:t>Preguntas para la reflexión:</w:t>
      </w:r>
    </w:p>
    <w:p w:rsidR="000F5CD2" w:rsidRDefault="000F5CD2" w:rsidP="007A2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5CD2" w:rsidRPr="007A26E0" w:rsidRDefault="000F5CD2" w:rsidP="007A2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5CD2" w:rsidRPr="000F5CD2" w:rsidRDefault="007A26E0" w:rsidP="000F5CD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CD2">
        <w:rPr>
          <w:rFonts w:ascii="Arial" w:hAnsi="Arial" w:cs="Arial"/>
          <w:sz w:val="24"/>
          <w:szCs w:val="24"/>
        </w:rPr>
        <w:t xml:space="preserve">El Papa habla de una visión consumista de los seres humanos y dice que los ritmos de </w:t>
      </w:r>
      <w:r w:rsidR="000F5CD2" w:rsidRPr="000F5CD2">
        <w:rPr>
          <w:rFonts w:ascii="Arial" w:hAnsi="Arial" w:cs="Arial"/>
          <w:sz w:val="24"/>
          <w:szCs w:val="24"/>
        </w:rPr>
        <w:t>consumo, de</w:t>
      </w:r>
      <w:r w:rsidRPr="000F5CD2">
        <w:rPr>
          <w:rFonts w:ascii="Arial" w:hAnsi="Arial" w:cs="Arial"/>
          <w:sz w:val="24"/>
          <w:szCs w:val="24"/>
        </w:rPr>
        <w:t xml:space="preserve"> desperdicio y de alteración del ambiente, han superado las posibilidades del planeta</w:t>
      </w:r>
      <w:r w:rsidR="000F5CD2" w:rsidRPr="000F5CD2">
        <w:rPr>
          <w:rFonts w:ascii="Arial" w:hAnsi="Arial" w:cs="Arial"/>
          <w:sz w:val="24"/>
          <w:szCs w:val="24"/>
        </w:rPr>
        <w:t xml:space="preserve"> </w:t>
      </w:r>
      <w:r w:rsidRPr="000F5CD2">
        <w:rPr>
          <w:rFonts w:ascii="Arial" w:hAnsi="Arial" w:cs="Arial"/>
          <w:sz w:val="24"/>
          <w:szCs w:val="24"/>
        </w:rPr>
        <w:t>de manera tal que el estilo de vida actual sólo puede terminar en una catástrofe.</w:t>
      </w:r>
    </w:p>
    <w:p w:rsidR="000F5CD2" w:rsidRDefault="000F5CD2" w:rsidP="000F5CD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26E0" w:rsidRDefault="007A26E0" w:rsidP="000F5CD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CD2">
        <w:rPr>
          <w:rFonts w:ascii="Arial" w:hAnsi="Arial" w:cs="Arial"/>
          <w:sz w:val="24"/>
          <w:szCs w:val="24"/>
        </w:rPr>
        <w:t xml:space="preserve"> ¿Cómo contribuye</w:t>
      </w:r>
      <w:r w:rsidR="000F5CD2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nuestro estilo de vida a esta situación?</w:t>
      </w:r>
    </w:p>
    <w:p w:rsidR="009928C7" w:rsidRDefault="009928C7" w:rsidP="000F5CD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CD2" w:rsidRDefault="000F5CD2" w:rsidP="000F5CD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CD2" w:rsidRDefault="009928C7" w:rsidP="000F5CD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114675" cy="1466850"/>
            <wp:effectExtent l="19050" t="0" r="28575" b="438150"/>
            <wp:docPr id="11" name="Imagen 11" descr="Resultado de imagen de consum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consumism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928C7" w:rsidRDefault="009928C7" w:rsidP="000F5CD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Pr="007A26E0" w:rsidRDefault="009928C7" w:rsidP="000F5CD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26E0" w:rsidRPr="009928C7" w:rsidRDefault="007A26E0" w:rsidP="009928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8C7">
        <w:rPr>
          <w:rFonts w:ascii="Arial" w:hAnsi="Arial" w:cs="Arial"/>
          <w:sz w:val="24"/>
          <w:szCs w:val="24"/>
        </w:rPr>
        <w:t>¿Cómo creen que están relacionados el destino universal de los bienes del mundo, que son de</w:t>
      </w:r>
      <w:r w:rsidR="009928C7" w:rsidRPr="009928C7">
        <w:rPr>
          <w:rFonts w:ascii="Arial" w:hAnsi="Arial" w:cs="Arial"/>
          <w:sz w:val="24"/>
          <w:szCs w:val="24"/>
        </w:rPr>
        <w:t xml:space="preserve"> </w:t>
      </w:r>
      <w:r w:rsidRPr="009928C7">
        <w:rPr>
          <w:rFonts w:ascii="Arial" w:hAnsi="Arial" w:cs="Arial"/>
          <w:sz w:val="24"/>
          <w:szCs w:val="24"/>
        </w:rPr>
        <w:t>todos, y la evangélica opción preferencial por los pobres?</w:t>
      </w: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Pr="009928C7" w:rsidRDefault="009928C7" w:rsidP="0099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1242695</wp:posOffset>
            </wp:positionH>
            <wp:positionV relativeFrom="margin">
              <wp:posOffset>4693920</wp:posOffset>
            </wp:positionV>
            <wp:extent cx="2286000" cy="1714500"/>
            <wp:effectExtent l="19050" t="0" r="19050" b="514350"/>
            <wp:wrapSquare wrapText="bothSides"/>
            <wp:docPr id="12" name="Imagen 12" descr="Resultado de imagen de bien co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bien comu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928C7" w:rsidRDefault="007A26E0" w:rsidP="007C55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8C7">
        <w:rPr>
          <w:rFonts w:ascii="Arial" w:hAnsi="Arial" w:cs="Arial"/>
          <w:sz w:val="24"/>
          <w:szCs w:val="24"/>
        </w:rPr>
        <w:t>El Papa Francisco afirma que “la solidaridad entre las generaciones no es opcional, es más</w:t>
      </w:r>
      <w:r w:rsidR="009928C7">
        <w:rPr>
          <w:rFonts w:ascii="Arial" w:hAnsi="Arial" w:cs="Arial"/>
          <w:sz w:val="24"/>
          <w:szCs w:val="24"/>
        </w:rPr>
        <w:t xml:space="preserve"> </w:t>
      </w:r>
      <w:r w:rsidRPr="009928C7">
        <w:rPr>
          <w:rFonts w:ascii="Arial" w:hAnsi="Arial" w:cs="Arial"/>
          <w:sz w:val="24"/>
          <w:szCs w:val="24"/>
        </w:rPr>
        <w:t>bien una cuestión esencial de justicia”</w:t>
      </w:r>
    </w:p>
    <w:p w:rsidR="009928C7" w:rsidRDefault="009928C7" w:rsidP="009928C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8C7" w:rsidRDefault="009928C7" w:rsidP="009928C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26E0" w:rsidRPr="007A26E0" w:rsidRDefault="007A26E0" w:rsidP="009928C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928C7">
        <w:rPr>
          <w:rFonts w:ascii="Arial" w:hAnsi="Arial" w:cs="Arial"/>
          <w:sz w:val="24"/>
          <w:szCs w:val="24"/>
        </w:rPr>
        <w:t xml:space="preserve"> ¿Qué se debe hacer para garantizar un mejor futuro a</w:t>
      </w:r>
      <w:r w:rsidR="009928C7">
        <w:rPr>
          <w:rFonts w:ascii="Arial" w:hAnsi="Arial" w:cs="Arial"/>
          <w:sz w:val="24"/>
          <w:szCs w:val="24"/>
        </w:rPr>
        <w:t xml:space="preserve"> </w:t>
      </w:r>
      <w:r w:rsidRPr="007A26E0">
        <w:rPr>
          <w:rFonts w:ascii="Arial" w:hAnsi="Arial" w:cs="Arial"/>
          <w:sz w:val="24"/>
          <w:szCs w:val="24"/>
        </w:rPr>
        <w:t>las generaciones que vendrán?</w:t>
      </w:r>
    </w:p>
    <w:p w:rsidR="00137CE3" w:rsidRDefault="00137CE3" w:rsidP="00137CE3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b/>
          <w:color w:val="FF0000"/>
          <w:sz w:val="32"/>
          <w:szCs w:val="24"/>
        </w:rPr>
      </w:pP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lastRenderedPageBreak/>
        <w:t xml:space="preserve">Guía </w:t>
      </w:r>
      <w:r w:rsidR="00DA4EE3">
        <w:rPr>
          <w:rFonts w:ascii="Bookman Old Style" w:hAnsi="Bookman Old Style" w:cs="Arial"/>
          <w:b/>
          <w:color w:val="FF0000"/>
          <w:sz w:val="32"/>
          <w:szCs w:val="24"/>
        </w:rPr>
        <w:t>Nº 6</w:t>
      </w: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para el estudio de la “</w:t>
      </w:r>
      <w:proofErr w:type="spellStart"/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>Laudato</w:t>
      </w:r>
      <w:proofErr w:type="spellEnd"/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Si”</w:t>
      </w:r>
    </w:p>
    <w:p w:rsidR="00BC4D1F" w:rsidRDefault="00BC4D1F" w:rsidP="00137CE3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b/>
          <w:color w:val="FF0000"/>
          <w:sz w:val="32"/>
          <w:szCs w:val="24"/>
        </w:rPr>
      </w:pP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  <w:sz w:val="36"/>
          <w:szCs w:val="36"/>
        </w:rPr>
      </w:pPr>
      <w:r>
        <w:rPr>
          <w:rFonts w:ascii="MinionPro-BoldCn" w:hAnsi="MinionPro-BoldCn" w:cs="MinionPro-BoldCn"/>
          <w:b/>
          <w:bCs/>
          <w:sz w:val="36"/>
          <w:szCs w:val="36"/>
        </w:rPr>
        <w:t>Capítulo 5: Directrices para una acción basada en el dialogo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  <w:sz w:val="36"/>
          <w:szCs w:val="36"/>
        </w:rPr>
      </w:pPr>
    </w:p>
    <w:p w:rsidR="00BC4D1F" w:rsidRP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Pr="00BC4D1F">
        <w:rPr>
          <w:rFonts w:ascii="Arial" w:hAnsi="Arial" w:cs="Arial"/>
          <w:sz w:val="24"/>
          <w:szCs w:val="24"/>
        </w:rPr>
        <w:t>capítulo</w:t>
      </w:r>
      <w:r>
        <w:rPr>
          <w:rFonts w:ascii="Arial" w:hAnsi="Arial" w:cs="Arial"/>
          <w:sz w:val="24"/>
          <w:szCs w:val="24"/>
        </w:rPr>
        <w:t xml:space="preserve"> anterior,</w:t>
      </w:r>
      <w:r w:rsidRPr="00BC4D1F">
        <w:rPr>
          <w:rFonts w:ascii="Arial" w:hAnsi="Arial" w:cs="Arial"/>
          <w:sz w:val="24"/>
          <w:szCs w:val="24"/>
        </w:rPr>
        <w:t xml:space="preserve"> después de haber presentado su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análisis sobre la realidad del planeta y las causas del deterioro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 xml:space="preserve">ambiental, debido </w:t>
      </w:r>
      <w:r>
        <w:rPr>
          <w:rFonts w:ascii="Arial" w:hAnsi="Arial" w:cs="Arial"/>
          <w:sz w:val="24"/>
          <w:szCs w:val="24"/>
        </w:rPr>
        <w:t>f</w:t>
      </w:r>
      <w:r w:rsidRPr="00BC4D1F">
        <w:rPr>
          <w:rFonts w:ascii="Arial" w:hAnsi="Arial" w:cs="Arial"/>
          <w:sz w:val="24"/>
          <w:szCs w:val="24"/>
        </w:rPr>
        <w:t>undamentalmente a las acciones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del hombre, el Papa Francisco propone algunos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recorridos importantes que “nos ayuden a salir de la espiral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 xml:space="preserve">de autodestrucción en el cual nos estamos </w:t>
      </w:r>
      <w:r w:rsidRPr="00BC4D1F">
        <w:rPr>
          <w:rFonts w:ascii="Arial" w:hAnsi="Arial" w:cs="Arial"/>
          <w:sz w:val="24"/>
          <w:szCs w:val="24"/>
        </w:rPr>
        <w:t>sumergiendo” (</w:t>
      </w:r>
      <w:r w:rsidRPr="00BC4D1F">
        <w:rPr>
          <w:rFonts w:ascii="Arial" w:hAnsi="Arial" w:cs="Arial"/>
          <w:sz w:val="24"/>
          <w:szCs w:val="24"/>
        </w:rPr>
        <w:t># 163).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D1F" w:rsidRP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b/>
          <w:sz w:val="24"/>
          <w:szCs w:val="24"/>
        </w:rPr>
        <w:t>Propone un d</w:t>
      </w:r>
      <w:r w:rsidRPr="00BC4D1F">
        <w:rPr>
          <w:rFonts w:ascii="Arial" w:hAnsi="Arial" w:cs="Arial"/>
          <w:b/>
          <w:sz w:val="24"/>
          <w:szCs w:val="24"/>
        </w:rPr>
        <w:t>ialogo sobre el medio ambiente en la política internacional</w:t>
      </w:r>
      <w:r w:rsidRPr="00BC4D1F">
        <w:rPr>
          <w:rFonts w:ascii="Arial" w:hAnsi="Arial" w:cs="Arial"/>
          <w:sz w:val="24"/>
          <w:szCs w:val="24"/>
        </w:rPr>
        <w:t>.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>Desde tiempo se ha andado afirmando la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tendencia a concebir el planeta como única patria y la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humanidad como pueblo que habita una casa común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(#164)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D1F" w:rsidRP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>Él invita a buscar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acuerdos aplicables a nivel internacional. Son necesarias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>normas y reglamentos globales que impongan obligaciones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y que prevengan acciones inaceptables; existe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la necesidad de un acuerdo sobre los sistemas de gobierno,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para la gestión de aquellos que son definidos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“bienes comunes globales” (#173 – 174).</w:t>
      </w:r>
    </w:p>
    <w:p w:rsidR="00BC4D1F" w:rsidRP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D1F" w:rsidRP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>Dialogo y transparencia en los procesos decisionales.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En este párrafo el Papa afronta el problema de la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corrupción que puede ser eficazmente afrontado con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>procesos políticos transparentes y compartidos (#182).</w:t>
      </w:r>
    </w:p>
    <w:p w:rsidR="00BC4D1F" w:rsidRP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>Cada proyecto que considera el ambiente debería ser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elaborado de manera interdisciplinaria, transparente e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independiente de toda presión política y/o económica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 xml:space="preserve">(#183). 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>Política y economía en dialogo para la plenitud humana.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“La política no debe someterse a la economía y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ésta no debe someterse a los dictámenes y al paradigma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D1F">
        <w:rPr>
          <w:rFonts w:ascii="Arial" w:hAnsi="Arial" w:cs="Arial"/>
          <w:sz w:val="24"/>
          <w:szCs w:val="24"/>
        </w:rPr>
        <w:t>eficientista</w:t>
      </w:r>
      <w:proofErr w:type="spellEnd"/>
      <w:r w:rsidRPr="00BC4D1F">
        <w:rPr>
          <w:rFonts w:ascii="Arial" w:hAnsi="Arial" w:cs="Arial"/>
          <w:sz w:val="24"/>
          <w:szCs w:val="24"/>
        </w:rPr>
        <w:t xml:space="preserve"> de la tecnocracia” (#189). 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D1F" w:rsidRP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>Política y economía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deben estar al servicio de la vida, sobre todo de la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>vida humana, y la protección ambiental no debe estar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asegurada sólo en base de un análisis costo-beneficio y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 xml:space="preserve">valor de mercado (#189 – 190). 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D1F" w:rsidRP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>Es necesario ser más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creativos e invertir en un desarrollo sostenible (#196).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>“Ha llegado la hora de aceptar cierto decrecimiento en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algunas partes del mundo aportando recursos para que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 xml:space="preserve">se pueda crecer sanamente en otras partes” (#193). </w:t>
      </w:r>
    </w:p>
    <w:p w:rsidR="00BC4D1F" w:rsidRP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D1F">
        <w:rPr>
          <w:rFonts w:ascii="Arial" w:hAnsi="Arial" w:cs="Arial"/>
          <w:sz w:val="24"/>
          <w:szCs w:val="24"/>
        </w:rPr>
        <w:t>Si el mundo pierde de vista las grandes motivaciones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que hacen posible vivir en armonía los valores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como el sacrificio y la bondad, ninguna solución científica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o técnica los podrá sustituir. Sin embargo, es importante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que los creyentes sean coherentes con la propia fe</w:t>
      </w:r>
      <w:r>
        <w:rPr>
          <w:rFonts w:ascii="Arial" w:hAnsi="Arial" w:cs="Arial"/>
          <w:sz w:val="24"/>
          <w:szCs w:val="24"/>
        </w:rPr>
        <w:t xml:space="preserve"> </w:t>
      </w:r>
      <w:r w:rsidRPr="00BC4D1F">
        <w:rPr>
          <w:rFonts w:ascii="Arial" w:hAnsi="Arial" w:cs="Arial"/>
          <w:sz w:val="24"/>
          <w:szCs w:val="24"/>
        </w:rPr>
        <w:t>y no la contradigan con sus acciones (#200).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4D1F">
        <w:rPr>
          <w:rFonts w:ascii="Arial" w:hAnsi="Arial" w:cs="Arial"/>
          <w:b/>
          <w:bCs/>
          <w:sz w:val="24"/>
          <w:szCs w:val="24"/>
        </w:rPr>
        <w:lastRenderedPageBreak/>
        <w:t>Preguntas para la reflexión:</w:t>
      </w:r>
    </w:p>
    <w:p w:rsidR="00BC4D1F" w:rsidRDefault="00BC4D1F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649" w:rsidRDefault="00BC4D1F" w:rsidP="00AB472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649">
        <w:rPr>
          <w:rFonts w:ascii="Arial" w:hAnsi="Arial" w:cs="Arial"/>
          <w:sz w:val="24"/>
          <w:szCs w:val="24"/>
        </w:rPr>
        <w:t>Deforestación - el acaparamiento de tierras – contaminación del agua – cambios climáticos -</w:t>
      </w:r>
      <w:r w:rsidRPr="00855649">
        <w:rPr>
          <w:rFonts w:ascii="Arial" w:hAnsi="Arial" w:cs="Arial"/>
          <w:sz w:val="24"/>
          <w:szCs w:val="24"/>
        </w:rPr>
        <w:t xml:space="preserve"> </w:t>
      </w:r>
      <w:r w:rsidRPr="00855649">
        <w:rPr>
          <w:rFonts w:ascii="Arial" w:hAnsi="Arial" w:cs="Arial"/>
          <w:sz w:val="24"/>
          <w:szCs w:val="24"/>
        </w:rPr>
        <w:t>combustibles fósiles.</w:t>
      </w:r>
    </w:p>
    <w:p w:rsidR="00855649" w:rsidRDefault="00855649" w:rsidP="0085564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D1F" w:rsidRDefault="00BC4D1F" w:rsidP="0085564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649">
        <w:rPr>
          <w:rFonts w:ascii="Arial" w:hAnsi="Arial" w:cs="Arial"/>
          <w:sz w:val="24"/>
          <w:szCs w:val="24"/>
        </w:rPr>
        <w:t xml:space="preserve"> </w:t>
      </w:r>
      <w:r w:rsidR="00855649">
        <w:rPr>
          <w:rFonts w:ascii="Arial" w:hAnsi="Arial" w:cs="Arial"/>
          <w:sz w:val="24"/>
          <w:szCs w:val="24"/>
        </w:rPr>
        <w:t>¿</w:t>
      </w:r>
      <w:r w:rsidR="00855649" w:rsidRPr="00855649">
        <w:rPr>
          <w:rFonts w:ascii="Arial" w:hAnsi="Arial" w:cs="Arial"/>
          <w:sz w:val="24"/>
          <w:szCs w:val="24"/>
        </w:rPr>
        <w:t>E</w:t>
      </w:r>
      <w:r w:rsidRPr="00855649">
        <w:rPr>
          <w:rFonts w:ascii="Arial" w:hAnsi="Arial" w:cs="Arial"/>
          <w:sz w:val="24"/>
          <w:szCs w:val="24"/>
        </w:rPr>
        <w:t>stos son solo titulares en los periódicos o son temas reales, nos llaman a un compromiso concreto?</w:t>
      </w:r>
    </w:p>
    <w:p w:rsidR="00855649" w:rsidRDefault="00855649" w:rsidP="0085564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Pr="00855649" w:rsidRDefault="00855649" w:rsidP="0085564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543300" cy="1285875"/>
            <wp:effectExtent l="19050" t="0" r="19050" b="409575"/>
            <wp:docPr id="13" name="Imagen 13" descr="Resultado de imagen de defores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eforestac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85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55649" w:rsidRDefault="00BC4D1F" w:rsidP="00C806F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649">
        <w:rPr>
          <w:rFonts w:ascii="Arial" w:hAnsi="Arial" w:cs="Arial"/>
          <w:sz w:val="24"/>
          <w:szCs w:val="24"/>
        </w:rPr>
        <w:t xml:space="preserve"> ¿Están conscientes de la importancia de la actividad y del rol de la sociedad civil en cuestiones</w:t>
      </w:r>
      <w:r w:rsidR="00855649">
        <w:rPr>
          <w:rFonts w:ascii="Arial" w:hAnsi="Arial" w:cs="Arial"/>
          <w:sz w:val="24"/>
          <w:szCs w:val="24"/>
        </w:rPr>
        <w:t xml:space="preserve"> </w:t>
      </w:r>
      <w:r w:rsidRPr="00855649">
        <w:rPr>
          <w:rFonts w:ascii="Arial" w:hAnsi="Arial" w:cs="Arial"/>
          <w:sz w:val="24"/>
          <w:szCs w:val="24"/>
        </w:rPr>
        <w:t xml:space="preserve">de medio ambiente? </w:t>
      </w: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649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1223645</wp:posOffset>
            </wp:positionH>
            <wp:positionV relativeFrom="margin">
              <wp:posOffset>4330065</wp:posOffset>
            </wp:positionV>
            <wp:extent cx="2266950" cy="2019300"/>
            <wp:effectExtent l="19050" t="0" r="19050" b="590550"/>
            <wp:wrapSquare wrapText="bothSides"/>
            <wp:docPr id="14" name="Imagen 14" descr="Resultado de imagen de elpoder del v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elpoder del vot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Pr="00855649" w:rsidRDefault="00855649" w:rsidP="008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49" w:rsidRDefault="00855649" w:rsidP="00BC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D1F" w:rsidRPr="00855649" w:rsidRDefault="00BC4D1F" w:rsidP="009A59D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55649">
        <w:rPr>
          <w:rFonts w:ascii="Arial" w:hAnsi="Arial" w:cs="Arial"/>
          <w:sz w:val="24"/>
          <w:szCs w:val="24"/>
        </w:rPr>
        <w:t>. ¿Por qué debo comprometerme por un mundo más justo, donde los pobres tengan voz y puedan</w:t>
      </w:r>
      <w:r w:rsidR="00855649" w:rsidRPr="00855649">
        <w:rPr>
          <w:rFonts w:ascii="Arial" w:hAnsi="Arial" w:cs="Arial"/>
          <w:sz w:val="24"/>
          <w:szCs w:val="24"/>
        </w:rPr>
        <w:t xml:space="preserve"> </w:t>
      </w:r>
      <w:r w:rsidRPr="00855649">
        <w:rPr>
          <w:rFonts w:ascii="Arial" w:hAnsi="Arial" w:cs="Arial"/>
          <w:sz w:val="24"/>
          <w:szCs w:val="24"/>
        </w:rPr>
        <w:t>disfrutar de dignidad propia, de tal manera que puedan, verdaderamente, adquirir las</w:t>
      </w:r>
      <w:r w:rsidR="00855649">
        <w:rPr>
          <w:rFonts w:ascii="Arial" w:hAnsi="Arial" w:cs="Arial"/>
          <w:sz w:val="24"/>
          <w:szCs w:val="24"/>
        </w:rPr>
        <w:t xml:space="preserve"> </w:t>
      </w:r>
      <w:r w:rsidRPr="00855649">
        <w:rPr>
          <w:rFonts w:ascii="Arial" w:hAnsi="Arial" w:cs="Arial"/>
          <w:sz w:val="24"/>
          <w:szCs w:val="24"/>
        </w:rPr>
        <w:t>herramientas y los conocimientos que les permitan salir de su condición?</w:t>
      </w:r>
    </w:p>
    <w:p w:rsidR="002C19B4" w:rsidRPr="00BC4D1F" w:rsidRDefault="002C19B4" w:rsidP="002C19B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C19B4" w:rsidRPr="00BC4D1F" w:rsidRDefault="002C19B4" w:rsidP="002C19B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C19B4" w:rsidRDefault="002C19B4" w:rsidP="004900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8703D" w:rsidRDefault="00A8703D" w:rsidP="004900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8703D" w:rsidRDefault="00A8703D" w:rsidP="00A8703D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b/>
          <w:color w:val="FF0000"/>
          <w:sz w:val="32"/>
          <w:szCs w:val="24"/>
        </w:rPr>
      </w:pP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lastRenderedPageBreak/>
        <w:t xml:space="preserve">Guía </w:t>
      </w:r>
      <w:r>
        <w:rPr>
          <w:rFonts w:ascii="Bookman Old Style" w:hAnsi="Bookman Old Style" w:cs="Arial"/>
          <w:b/>
          <w:color w:val="FF0000"/>
          <w:sz w:val="32"/>
          <w:szCs w:val="24"/>
        </w:rPr>
        <w:t>Nº 7</w:t>
      </w:r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para el estudio de la “</w:t>
      </w:r>
      <w:proofErr w:type="spellStart"/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>Laudato</w:t>
      </w:r>
      <w:proofErr w:type="spellEnd"/>
      <w:r w:rsidRPr="00184AE8">
        <w:rPr>
          <w:rFonts w:ascii="Bookman Old Style" w:hAnsi="Bookman Old Style" w:cs="Arial"/>
          <w:b/>
          <w:color w:val="FF0000"/>
          <w:sz w:val="32"/>
          <w:szCs w:val="24"/>
        </w:rPr>
        <w:t xml:space="preserve"> Si”</w:t>
      </w:r>
    </w:p>
    <w:p w:rsidR="00A8703D" w:rsidRDefault="00A8703D" w:rsidP="00A8703D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b/>
          <w:color w:val="FF0000"/>
          <w:sz w:val="32"/>
          <w:szCs w:val="24"/>
        </w:rPr>
      </w:pPr>
    </w:p>
    <w:p w:rsidR="00A8703D" w:rsidRP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703D">
        <w:rPr>
          <w:rFonts w:ascii="Arial" w:hAnsi="Arial" w:cs="Arial"/>
          <w:b/>
          <w:bCs/>
          <w:sz w:val="24"/>
          <w:szCs w:val="24"/>
        </w:rPr>
        <w:t>Capí</w:t>
      </w:r>
      <w:r>
        <w:rPr>
          <w:rFonts w:ascii="Arial" w:hAnsi="Arial" w:cs="Arial"/>
          <w:b/>
          <w:bCs/>
          <w:sz w:val="24"/>
          <w:szCs w:val="24"/>
        </w:rPr>
        <w:t>tulo 7</w:t>
      </w:r>
      <w:r w:rsidRPr="00A8703D">
        <w:rPr>
          <w:rFonts w:ascii="Arial" w:hAnsi="Arial" w:cs="Arial"/>
          <w:b/>
          <w:bCs/>
          <w:sz w:val="24"/>
          <w:szCs w:val="24"/>
        </w:rPr>
        <w:t>: Educación ecológica y espiritualidad</w:t>
      </w:r>
    </w:p>
    <w:p w:rsid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sz w:val="24"/>
          <w:szCs w:val="24"/>
        </w:rPr>
        <w:t>La frase que abre este sexto capítulo de la encíclica</w:t>
      </w:r>
      <w:r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sintetiza claramente la temática en el estilo típico del</w:t>
      </w:r>
      <w:r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Papa Francisco: “Muchas cosas tienen que reorientar su</w:t>
      </w:r>
      <w:r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rumbo, pero ante todo la humanidad necesita cambiar”</w:t>
      </w:r>
      <w:r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 xml:space="preserve">(#202). </w:t>
      </w:r>
    </w:p>
    <w:p w:rsid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b/>
          <w:sz w:val="24"/>
          <w:szCs w:val="24"/>
        </w:rPr>
        <w:t>La primera sesión (#203 – 208)</w:t>
      </w:r>
      <w:r w:rsidRPr="00A8703D">
        <w:rPr>
          <w:rFonts w:ascii="Arial" w:hAnsi="Arial" w:cs="Arial"/>
          <w:sz w:val="24"/>
          <w:szCs w:val="24"/>
        </w:rPr>
        <w:t xml:space="preserve"> nos orienta hacia un</w:t>
      </w:r>
      <w:r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nuevo estilo de vida y anima a particulares y a grupos a</w:t>
      </w:r>
      <w:r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rechazar el consumismo, recordando a todos que “comprar</w:t>
      </w:r>
      <w:r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es siempre un acto moral, y no sólo económico”</w:t>
      </w:r>
      <w:r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(#206).</w:t>
      </w:r>
    </w:p>
    <w:p w:rsid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03D" w:rsidRP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b/>
          <w:sz w:val="24"/>
          <w:szCs w:val="24"/>
        </w:rPr>
        <w:t>La segunda sesión (#209 – 215</w:t>
      </w:r>
      <w:r w:rsidRPr="00A8703D">
        <w:rPr>
          <w:rFonts w:ascii="Arial" w:hAnsi="Arial" w:cs="Arial"/>
          <w:sz w:val="24"/>
          <w:szCs w:val="24"/>
        </w:rPr>
        <w:t>) invita a todos a educarse</w:t>
      </w:r>
      <w:r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en la alianza entre la humanidad y el medio ambiente. El</w:t>
      </w:r>
      <w:r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Papa declara: “La conciencia de la gravedad de la crisis</w:t>
      </w:r>
      <w:r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cultural y ecológica debe traducirse en nuevos hábitos”</w:t>
      </w:r>
    </w:p>
    <w:p w:rsid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sz w:val="24"/>
          <w:szCs w:val="24"/>
        </w:rPr>
        <w:t xml:space="preserve">(#209). </w:t>
      </w:r>
    </w:p>
    <w:p w:rsid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03D" w:rsidRP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sz w:val="24"/>
          <w:szCs w:val="24"/>
        </w:rPr>
        <w:t>Hablando de la conversión ecológica, el papa sugiere la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necesidad de una espiritualidad ecológica, fundada en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la convicción de nuestra fe porque lo que el Evangelio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nos enseña, alimenta la pasión por el cuidado del mundo</w:t>
      </w:r>
    </w:p>
    <w:p w:rsidR="00382131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sz w:val="24"/>
          <w:szCs w:val="24"/>
        </w:rPr>
        <w:t xml:space="preserve">(#216). </w:t>
      </w:r>
    </w:p>
    <w:p w:rsidR="00382131" w:rsidRDefault="00382131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03D" w:rsidRPr="00A8703D" w:rsidRDefault="00382131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A8703D" w:rsidRPr="00A8703D">
        <w:rPr>
          <w:rFonts w:ascii="Arial" w:hAnsi="Arial" w:cs="Arial"/>
          <w:sz w:val="24"/>
          <w:szCs w:val="24"/>
        </w:rPr>
        <w:t>conversión que conlleva</w:t>
      </w:r>
      <w:r>
        <w:rPr>
          <w:rFonts w:ascii="Arial" w:hAnsi="Arial" w:cs="Arial"/>
          <w:sz w:val="24"/>
          <w:szCs w:val="24"/>
        </w:rPr>
        <w:t xml:space="preserve"> </w:t>
      </w:r>
      <w:r w:rsidR="00A8703D" w:rsidRPr="00A8703D">
        <w:rPr>
          <w:rFonts w:ascii="Arial" w:hAnsi="Arial" w:cs="Arial"/>
          <w:sz w:val="24"/>
          <w:szCs w:val="24"/>
        </w:rPr>
        <w:t>gratitud y gratuidad, amorosa conciencia de nuestra</w:t>
      </w:r>
    </w:p>
    <w:p w:rsid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sz w:val="24"/>
          <w:szCs w:val="24"/>
        </w:rPr>
        <w:t>comunión universal y que cada criatura refleja algo de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Dios. Sin embargo, él insiste en afirmar que los esfuerzos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individuales, por si solos, no pueden remediar la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compleja situación de nuestro mundo; se necesita una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eficaz unión de fuerzas y redes comunitarias (#219).</w:t>
      </w:r>
    </w:p>
    <w:p w:rsidR="00382131" w:rsidRPr="00A8703D" w:rsidRDefault="00382131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131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131">
        <w:rPr>
          <w:rFonts w:ascii="Arial" w:hAnsi="Arial" w:cs="Arial"/>
          <w:b/>
          <w:sz w:val="24"/>
          <w:szCs w:val="24"/>
        </w:rPr>
        <w:t>En la sesión sobre el Gozo y la Paz (#222 – 227),</w:t>
      </w:r>
      <w:r w:rsidRPr="00A8703D">
        <w:rPr>
          <w:rFonts w:ascii="Arial" w:hAnsi="Arial" w:cs="Arial"/>
          <w:sz w:val="24"/>
          <w:szCs w:val="24"/>
        </w:rPr>
        <w:t xml:space="preserve"> el Papa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nos anima a aprender de las diversas tradiciones religiosas,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incluyendo la judeo-cristiana, que “menos es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más” agregando que “el hacerse presente serenamente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ante cada realidad, por pequeña que sea, nos abre muchas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más posibilidades de comprensión y de realización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personal” (#222).</w:t>
      </w:r>
    </w:p>
    <w:p w:rsidR="00382131" w:rsidRDefault="00382131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03D" w:rsidRP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sz w:val="24"/>
          <w:szCs w:val="24"/>
        </w:rPr>
        <w:t xml:space="preserve"> “La espiritualidad cristiana propone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 xml:space="preserve">un crecimiento con sobriedad y </w:t>
      </w:r>
      <w:r w:rsidR="00382131" w:rsidRPr="00A8703D">
        <w:rPr>
          <w:rFonts w:ascii="Arial" w:hAnsi="Arial" w:cs="Arial"/>
          <w:sz w:val="24"/>
          <w:szCs w:val="24"/>
        </w:rPr>
        <w:t xml:space="preserve">una </w:t>
      </w:r>
      <w:r w:rsidR="00382131">
        <w:rPr>
          <w:rFonts w:ascii="Arial" w:hAnsi="Arial" w:cs="Arial"/>
          <w:sz w:val="24"/>
          <w:szCs w:val="24"/>
        </w:rPr>
        <w:t>capacidad</w:t>
      </w:r>
      <w:r w:rsidRPr="00A8703D">
        <w:rPr>
          <w:rFonts w:ascii="Arial" w:hAnsi="Arial" w:cs="Arial"/>
          <w:sz w:val="24"/>
          <w:szCs w:val="24"/>
        </w:rPr>
        <w:t xml:space="preserve"> de gozar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con poco” (#222</w:t>
      </w:r>
      <w:r w:rsidR="00382131">
        <w:rPr>
          <w:rFonts w:ascii="Arial" w:hAnsi="Arial" w:cs="Arial"/>
          <w:sz w:val="24"/>
          <w:szCs w:val="24"/>
        </w:rPr>
        <w:t xml:space="preserve">) </w:t>
      </w:r>
      <w:r w:rsidRPr="00A8703D">
        <w:rPr>
          <w:rFonts w:ascii="Arial" w:hAnsi="Arial" w:cs="Arial"/>
          <w:sz w:val="24"/>
          <w:szCs w:val="24"/>
        </w:rPr>
        <w:t>Una vida vivida en simplicidad y sobriedad es liberadora,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una vida vivida en plenitud. Hace que la gente sea</w:t>
      </w:r>
    </w:p>
    <w:p w:rsidR="00A8703D" w:rsidRP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sz w:val="24"/>
          <w:szCs w:val="24"/>
        </w:rPr>
        <w:t>capaz de disminuir las necesidades insatisfechas, reduciendo</w:t>
      </w:r>
    </w:p>
    <w:p w:rsidR="00A8703D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sz w:val="24"/>
          <w:szCs w:val="24"/>
        </w:rPr>
        <w:t>el cansancio y el ansia, aunque viviendo con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poco, sobre todo cuando se es capaz de cultivar otros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placeres y encontrar satisfacción en los encuentros fraternos,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en el servicio, en el despliegue de los carismas,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en la música y en el arte, en el contacto con la naturaleza,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en la oración (#223).</w:t>
      </w:r>
    </w:p>
    <w:p w:rsidR="00382131" w:rsidRPr="00A8703D" w:rsidRDefault="00382131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131" w:rsidRDefault="00A8703D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sz w:val="24"/>
          <w:szCs w:val="24"/>
        </w:rPr>
        <w:t xml:space="preserve">En la sesión 5 el </w:t>
      </w:r>
      <w:r w:rsidRPr="00382131">
        <w:rPr>
          <w:rFonts w:ascii="Arial" w:hAnsi="Arial" w:cs="Arial"/>
          <w:b/>
          <w:sz w:val="24"/>
          <w:szCs w:val="24"/>
        </w:rPr>
        <w:t>Papa trata sobre la vida civil y política</w:t>
      </w:r>
      <w:r w:rsidR="00382131" w:rsidRPr="00382131">
        <w:rPr>
          <w:rFonts w:ascii="Arial" w:hAnsi="Arial" w:cs="Arial"/>
          <w:b/>
          <w:sz w:val="24"/>
          <w:szCs w:val="24"/>
        </w:rPr>
        <w:t xml:space="preserve"> </w:t>
      </w:r>
      <w:r w:rsidRPr="00382131">
        <w:rPr>
          <w:rFonts w:ascii="Arial" w:hAnsi="Arial" w:cs="Arial"/>
          <w:b/>
          <w:sz w:val="24"/>
          <w:szCs w:val="24"/>
        </w:rPr>
        <w:t>(#228 – 232)</w:t>
      </w:r>
      <w:r w:rsidRPr="00A8703D">
        <w:rPr>
          <w:rFonts w:ascii="Arial" w:hAnsi="Arial" w:cs="Arial"/>
          <w:sz w:val="24"/>
          <w:szCs w:val="24"/>
        </w:rPr>
        <w:t xml:space="preserve"> y afirma que el cuidado por la naturaleza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es parte de un estilo de vida que implica la capacidad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de vivir juntos y de comunión, ampliando el sentido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de “fraternidad universal” a todas las creaturas, incluso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al viento, al sol y a las nubes (#228).</w:t>
      </w:r>
    </w:p>
    <w:p w:rsidR="00382131" w:rsidRDefault="00382131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131" w:rsidRDefault="00382131" w:rsidP="0038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03D" w:rsidRPr="00A8703D" w:rsidRDefault="00A8703D" w:rsidP="00A87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131">
        <w:rPr>
          <w:rFonts w:ascii="Arial" w:hAnsi="Arial" w:cs="Arial"/>
          <w:b/>
          <w:sz w:val="24"/>
          <w:szCs w:val="24"/>
        </w:rPr>
        <w:lastRenderedPageBreak/>
        <w:t>Afrontando el tema de los signos sacramentales y del</w:t>
      </w:r>
      <w:r w:rsidR="00382131" w:rsidRPr="00382131">
        <w:rPr>
          <w:rFonts w:ascii="Arial" w:hAnsi="Arial" w:cs="Arial"/>
          <w:b/>
          <w:sz w:val="24"/>
          <w:szCs w:val="24"/>
        </w:rPr>
        <w:t xml:space="preserve"> </w:t>
      </w:r>
      <w:r w:rsidRPr="00382131">
        <w:rPr>
          <w:rFonts w:ascii="Arial" w:hAnsi="Arial" w:cs="Arial"/>
          <w:b/>
          <w:sz w:val="24"/>
          <w:szCs w:val="24"/>
        </w:rPr>
        <w:t>descanso celebrativo (#233 – 237),</w:t>
      </w:r>
      <w:r w:rsidRPr="00A8703D">
        <w:rPr>
          <w:rFonts w:ascii="Arial" w:hAnsi="Arial" w:cs="Arial"/>
          <w:sz w:val="24"/>
          <w:szCs w:val="24"/>
        </w:rPr>
        <w:t xml:space="preserve"> el Papa Francisco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nota que los “sacramentos son un modo privilegiado de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cómo la naturaleza es asumida por Dios y se transforma</w:t>
      </w:r>
    </w:p>
    <w:p w:rsidR="00A8703D" w:rsidRDefault="00A8703D" w:rsidP="00A87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sz w:val="24"/>
          <w:szCs w:val="24"/>
        </w:rPr>
        <w:t>en mediación de la vida sobrenatural”, recordando a todos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que “el cristianismo no rechaza la materia” (#235).</w:t>
      </w:r>
    </w:p>
    <w:p w:rsidR="00382131" w:rsidRPr="00A8703D" w:rsidRDefault="00382131" w:rsidP="00A87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131" w:rsidRDefault="00A8703D" w:rsidP="00A87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131">
        <w:rPr>
          <w:rFonts w:ascii="Arial" w:hAnsi="Arial" w:cs="Arial"/>
          <w:b/>
          <w:sz w:val="24"/>
          <w:szCs w:val="24"/>
        </w:rPr>
        <w:t>En la sesión 7</w:t>
      </w:r>
      <w:r w:rsidRPr="00A8703D">
        <w:rPr>
          <w:rFonts w:ascii="Arial" w:hAnsi="Arial" w:cs="Arial"/>
          <w:sz w:val="24"/>
          <w:szCs w:val="24"/>
        </w:rPr>
        <w:t xml:space="preserve"> (#238 – 240), apelando a San Buenaventura,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el papa Francisco habla del aspecto trinitario de la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 xml:space="preserve">creación y desafía a todos a probar leer la </w:t>
      </w:r>
      <w:r w:rsidR="00382131">
        <w:rPr>
          <w:rFonts w:ascii="Arial" w:hAnsi="Arial" w:cs="Arial"/>
          <w:sz w:val="24"/>
          <w:szCs w:val="24"/>
        </w:rPr>
        <w:t>r</w:t>
      </w:r>
      <w:r w:rsidRPr="00A8703D">
        <w:rPr>
          <w:rFonts w:ascii="Arial" w:hAnsi="Arial" w:cs="Arial"/>
          <w:sz w:val="24"/>
          <w:szCs w:val="24"/>
        </w:rPr>
        <w:t>ealidad a través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de una clave trinitaria.</w:t>
      </w:r>
    </w:p>
    <w:p w:rsidR="00382131" w:rsidRDefault="00382131" w:rsidP="00A87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03D" w:rsidRDefault="00A8703D" w:rsidP="00A87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03D">
        <w:rPr>
          <w:rFonts w:ascii="Arial" w:hAnsi="Arial" w:cs="Arial"/>
          <w:sz w:val="24"/>
          <w:szCs w:val="24"/>
        </w:rPr>
        <w:t xml:space="preserve"> </w:t>
      </w:r>
      <w:r w:rsidRPr="00382131">
        <w:rPr>
          <w:rFonts w:ascii="Arial" w:hAnsi="Arial" w:cs="Arial"/>
          <w:b/>
          <w:sz w:val="24"/>
          <w:szCs w:val="24"/>
        </w:rPr>
        <w:t>La sesión 8 (#241 – 242)</w:t>
      </w:r>
      <w:r w:rsidRPr="00A8703D">
        <w:rPr>
          <w:rFonts w:ascii="Arial" w:hAnsi="Arial" w:cs="Arial"/>
          <w:sz w:val="24"/>
          <w:szCs w:val="24"/>
        </w:rPr>
        <w:t xml:space="preserve"> trata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de María como Reina de toda la creación, ampliando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la reflexión a José, el hombre justo, que puede enseñar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a todos a cuidar y a proteger este mundo que Dios nos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ha confiado.</w:t>
      </w:r>
    </w:p>
    <w:p w:rsidR="00382131" w:rsidRPr="00A8703D" w:rsidRDefault="00382131" w:rsidP="00A87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03D" w:rsidRDefault="00A8703D" w:rsidP="00A87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131">
        <w:rPr>
          <w:rFonts w:ascii="Arial" w:hAnsi="Arial" w:cs="Arial"/>
          <w:b/>
          <w:sz w:val="24"/>
          <w:szCs w:val="24"/>
        </w:rPr>
        <w:t>En la sesión 9 (#243 – 246)</w:t>
      </w:r>
      <w:r w:rsidRPr="00A8703D">
        <w:rPr>
          <w:rFonts w:ascii="Arial" w:hAnsi="Arial" w:cs="Arial"/>
          <w:sz w:val="24"/>
          <w:szCs w:val="24"/>
        </w:rPr>
        <w:t xml:space="preserve"> estamos invitados a poner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nuestra atención en la vida “más allá del sol”, en la vida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eterna “donde cada creatura, luminosamente transformada,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Pr="00A8703D">
        <w:rPr>
          <w:rFonts w:ascii="Arial" w:hAnsi="Arial" w:cs="Arial"/>
          <w:sz w:val="24"/>
          <w:szCs w:val="24"/>
        </w:rPr>
        <w:t>ocupará su lugar y tendrá algo para aportar a los</w:t>
      </w:r>
      <w:r w:rsidR="00382131">
        <w:rPr>
          <w:rFonts w:ascii="Arial" w:hAnsi="Arial" w:cs="Arial"/>
          <w:sz w:val="24"/>
          <w:szCs w:val="24"/>
        </w:rPr>
        <w:t xml:space="preserve"> </w:t>
      </w:r>
      <w:r w:rsidR="00382131" w:rsidRPr="00A8703D">
        <w:rPr>
          <w:rFonts w:ascii="Arial" w:hAnsi="Arial" w:cs="Arial"/>
          <w:sz w:val="24"/>
          <w:szCs w:val="24"/>
        </w:rPr>
        <w:t xml:space="preserve">pobres </w:t>
      </w:r>
      <w:r w:rsidR="00382131">
        <w:rPr>
          <w:rFonts w:ascii="Arial" w:hAnsi="Arial" w:cs="Arial"/>
          <w:sz w:val="24"/>
          <w:szCs w:val="24"/>
        </w:rPr>
        <w:t>definitivamente</w:t>
      </w:r>
      <w:r w:rsidRPr="00A8703D">
        <w:rPr>
          <w:rFonts w:ascii="Arial" w:hAnsi="Arial" w:cs="Arial"/>
          <w:sz w:val="24"/>
          <w:szCs w:val="24"/>
        </w:rPr>
        <w:t xml:space="preserve"> liberados”. (#243)</w:t>
      </w:r>
    </w:p>
    <w:p w:rsidR="00382131" w:rsidRPr="00A8703D" w:rsidRDefault="00382131" w:rsidP="00A87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03D" w:rsidRDefault="00A8703D" w:rsidP="00A87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703D">
        <w:rPr>
          <w:rFonts w:ascii="Arial" w:hAnsi="Arial" w:cs="Arial"/>
          <w:b/>
          <w:bCs/>
          <w:sz w:val="24"/>
          <w:szCs w:val="24"/>
        </w:rPr>
        <w:t>Preguntas para la reflexión:</w:t>
      </w:r>
    </w:p>
    <w:p w:rsidR="00382131" w:rsidRPr="00A8703D" w:rsidRDefault="00382131" w:rsidP="00A87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703D" w:rsidRPr="00382131" w:rsidRDefault="00A8703D" w:rsidP="0038213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2131">
        <w:rPr>
          <w:rFonts w:ascii="Arial" w:hAnsi="Arial" w:cs="Arial"/>
          <w:sz w:val="24"/>
          <w:szCs w:val="24"/>
        </w:rPr>
        <w:t>¿A cuál “conversión ecológica” podemos comprometernos hoy?</w:t>
      </w:r>
    </w:p>
    <w:p w:rsidR="00382131" w:rsidRDefault="00382131" w:rsidP="003821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82131" w:rsidRPr="00382131" w:rsidRDefault="00382131" w:rsidP="003821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8703D" w:rsidRPr="00A8703D" w:rsidRDefault="00382131" w:rsidP="004900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758190</wp:posOffset>
            </wp:positionH>
            <wp:positionV relativeFrom="margin">
              <wp:posOffset>4586605</wp:posOffset>
            </wp:positionV>
            <wp:extent cx="3922395" cy="1991995"/>
            <wp:effectExtent l="19050" t="0" r="20955" b="59880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scarg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1991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8703D" w:rsidRPr="00A8703D" w:rsidSect="00314F9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F6" w:rsidRDefault="002518F6" w:rsidP="007039DE">
      <w:pPr>
        <w:spacing w:after="0" w:line="240" w:lineRule="auto"/>
      </w:pPr>
      <w:r>
        <w:separator/>
      </w:r>
    </w:p>
  </w:endnote>
  <w:endnote w:type="continuationSeparator" w:id="0">
    <w:p w:rsidR="002518F6" w:rsidRDefault="002518F6" w:rsidP="0070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DE" w:rsidRDefault="007039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DE" w:rsidRPr="007039DE" w:rsidRDefault="007039DE">
    <w:pPr>
      <w:pStyle w:val="Piedepgina"/>
      <w:rPr>
        <w:color w:val="002060"/>
      </w:rPr>
    </w:pPr>
    <w:r w:rsidRPr="007039DE">
      <w:rPr>
        <w:color w:val="002060"/>
      </w:rPr>
      <w:t xml:space="preserve">Delegación General de Misiones IRSJG 2017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DE" w:rsidRDefault="007039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F6" w:rsidRDefault="002518F6" w:rsidP="007039DE">
      <w:pPr>
        <w:spacing w:after="0" w:line="240" w:lineRule="auto"/>
      </w:pPr>
      <w:r>
        <w:separator/>
      </w:r>
    </w:p>
  </w:footnote>
  <w:footnote w:type="continuationSeparator" w:id="0">
    <w:p w:rsidR="002518F6" w:rsidRDefault="002518F6" w:rsidP="0070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DE" w:rsidRDefault="007039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DE" w:rsidRDefault="007039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DE" w:rsidRDefault="007039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725"/>
    <w:multiLevelType w:val="hybridMultilevel"/>
    <w:tmpl w:val="E72CF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120B"/>
    <w:multiLevelType w:val="hybridMultilevel"/>
    <w:tmpl w:val="BFD015BA"/>
    <w:lvl w:ilvl="0" w:tplc="68F4AF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14A0"/>
    <w:multiLevelType w:val="hybridMultilevel"/>
    <w:tmpl w:val="6818E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41DC"/>
    <w:multiLevelType w:val="hybridMultilevel"/>
    <w:tmpl w:val="AE80E9DE"/>
    <w:lvl w:ilvl="0" w:tplc="68F4AF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8F7"/>
    <w:multiLevelType w:val="hybridMultilevel"/>
    <w:tmpl w:val="0C28CB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2315"/>
    <w:multiLevelType w:val="hybridMultilevel"/>
    <w:tmpl w:val="D5B87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41AA2"/>
    <w:multiLevelType w:val="hybridMultilevel"/>
    <w:tmpl w:val="0D2EE570"/>
    <w:lvl w:ilvl="0" w:tplc="86A62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84843"/>
    <w:multiLevelType w:val="hybridMultilevel"/>
    <w:tmpl w:val="F3E2EB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B59C7"/>
    <w:multiLevelType w:val="hybridMultilevel"/>
    <w:tmpl w:val="CF06CA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C119F"/>
    <w:multiLevelType w:val="hybridMultilevel"/>
    <w:tmpl w:val="36D03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D4DD2"/>
    <w:multiLevelType w:val="hybridMultilevel"/>
    <w:tmpl w:val="B8B0D1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4198C"/>
    <w:multiLevelType w:val="hybridMultilevel"/>
    <w:tmpl w:val="DE9C9654"/>
    <w:lvl w:ilvl="0" w:tplc="3CAAC1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2A"/>
    <w:rsid w:val="000A731E"/>
    <w:rsid w:val="000B0C41"/>
    <w:rsid w:val="000F5CD2"/>
    <w:rsid w:val="0013009B"/>
    <w:rsid w:val="00137CE3"/>
    <w:rsid w:val="00184AE8"/>
    <w:rsid w:val="002518F6"/>
    <w:rsid w:val="00257D30"/>
    <w:rsid w:val="002A0DB5"/>
    <w:rsid w:val="002C19B4"/>
    <w:rsid w:val="00305F8F"/>
    <w:rsid w:val="00314F96"/>
    <w:rsid w:val="003330B5"/>
    <w:rsid w:val="00382131"/>
    <w:rsid w:val="00397DC1"/>
    <w:rsid w:val="00490027"/>
    <w:rsid w:val="0052171B"/>
    <w:rsid w:val="005B259A"/>
    <w:rsid w:val="006608FA"/>
    <w:rsid w:val="006969AC"/>
    <w:rsid w:val="007039DE"/>
    <w:rsid w:val="0076038D"/>
    <w:rsid w:val="007624AD"/>
    <w:rsid w:val="007A26E0"/>
    <w:rsid w:val="00855649"/>
    <w:rsid w:val="0086634B"/>
    <w:rsid w:val="009334E5"/>
    <w:rsid w:val="009928C7"/>
    <w:rsid w:val="00A8703D"/>
    <w:rsid w:val="00BC4D1F"/>
    <w:rsid w:val="00BE05EF"/>
    <w:rsid w:val="00BE679F"/>
    <w:rsid w:val="00D6532A"/>
    <w:rsid w:val="00D85B93"/>
    <w:rsid w:val="00DA4EE3"/>
    <w:rsid w:val="00DA5B3B"/>
    <w:rsid w:val="00E11CB1"/>
    <w:rsid w:val="00E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9EE2"/>
  <w15:chartTrackingRefBased/>
  <w15:docId w15:val="{5AAD8E56-7FBA-481D-BF7C-1997837D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3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3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9DE"/>
  </w:style>
  <w:style w:type="paragraph" w:styleId="Piedepgina">
    <w:name w:val="footer"/>
    <w:basedOn w:val="Normal"/>
    <w:link w:val="PiedepginaCar"/>
    <w:uiPriority w:val="99"/>
    <w:unhideWhenUsed/>
    <w:rsid w:val="00703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9DE"/>
  </w:style>
  <w:style w:type="paragraph" w:customStyle="1" w:styleId="lang-es">
    <w:name w:val="lang-es"/>
    <w:basedOn w:val="Normal"/>
    <w:rsid w:val="0013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4236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Merida</dc:creator>
  <cp:keywords/>
  <dc:description/>
  <cp:lastModifiedBy>Ana Merida</cp:lastModifiedBy>
  <cp:revision>15</cp:revision>
  <dcterms:created xsi:type="dcterms:W3CDTF">2017-07-21T17:01:00Z</dcterms:created>
  <dcterms:modified xsi:type="dcterms:W3CDTF">2017-07-25T17:20:00Z</dcterms:modified>
</cp:coreProperties>
</file>